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2C4A7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D526E8" w:rsidRPr="00783EF6">
        <w:rPr>
          <w:rFonts w:ascii="Times New Roman" w:hAnsi="Times New Roman" w:cs="Times New Roman"/>
          <w:sz w:val="28"/>
          <w:szCs w:val="28"/>
          <w:highlight w:val="yellow"/>
          <w:u w:val="single"/>
        </w:rPr>
        <w:t>№ </w:t>
      </w:r>
      <w:r w:rsidR="00783EF6" w:rsidRPr="00783EF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2C4A79">
        <w:rPr>
          <w:rFonts w:ascii="Times New Roman" w:hAnsi="Times New Roman" w:cs="Times New Roman"/>
          <w:sz w:val="28"/>
          <w:szCs w:val="28"/>
        </w:rPr>
        <w:t>Верхняя Саниба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2C4A79">
        <w:rPr>
          <w:rFonts w:ascii="Times New Roman" w:hAnsi="Times New Roman" w:cs="Times New Roman"/>
          <w:b/>
          <w:sz w:val="28"/>
          <w:szCs w:val="28"/>
        </w:rPr>
        <w:t xml:space="preserve"> Верхнесанибанского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C4A79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2C4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2C4A79">
        <w:rPr>
          <w:rFonts w:ascii="Times New Roman" w:hAnsi="Times New Roman" w:cs="Times New Roman"/>
          <w:sz w:val="28"/>
          <w:szCs w:val="28"/>
        </w:rPr>
        <w:t>Верхняя Саниба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A79">
        <w:rPr>
          <w:rFonts w:ascii="Times New Roman" w:hAnsi="Times New Roman" w:cs="Times New Roman"/>
          <w:sz w:val="28"/>
          <w:szCs w:val="28"/>
        </w:rPr>
        <w:t>Губа Губиева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2C4A79">
        <w:rPr>
          <w:rFonts w:ascii="Times New Roman" w:hAnsi="Times New Roman" w:cs="Times New Roman"/>
          <w:sz w:val="28"/>
          <w:szCs w:val="28"/>
        </w:rPr>
        <w:t>48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>с.</w:t>
      </w:r>
      <w:r w:rsidR="002C4A79">
        <w:rPr>
          <w:rFonts w:ascii="Times New Roman" w:hAnsi="Times New Roman" w:cs="Times New Roman"/>
          <w:sz w:val="28"/>
          <w:szCs w:val="28"/>
        </w:rPr>
        <w:t>Верхняя Саниба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A79">
        <w:rPr>
          <w:rFonts w:ascii="Times New Roman" w:hAnsi="Times New Roman" w:cs="Times New Roman"/>
          <w:sz w:val="28"/>
          <w:szCs w:val="28"/>
        </w:rPr>
        <w:t>Губа Губиева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2C4A79">
        <w:rPr>
          <w:rFonts w:ascii="Times New Roman" w:hAnsi="Times New Roman" w:cs="Times New Roman"/>
          <w:sz w:val="28"/>
          <w:szCs w:val="28"/>
        </w:rPr>
        <w:t>48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2C4A79">
        <w:rPr>
          <w:rFonts w:ascii="Times New Roman" w:eastAsia="Times New Roman" w:hAnsi="Times New Roman" w:cs="Times New Roman"/>
          <w:sz w:val="28"/>
          <w:szCs w:val="28"/>
        </w:rPr>
        <w:t>Верхнесанибанского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r w:rsidR="002C4A79" w:rsidRPr="000E09AD">
        <w:rPr>
          <w:color w:val="0000FF"/>
          <w:u w:val="single"/>
          <w:lang w:val="en-US"/>
        </w:rPr>
        <w:t>http</w:t>
      </w:r>
      <w:r w:rsidR="002C4A79" w:rsidRPr="002C4A79">
        <w:rPr>
          <w:color w:val="0000FF"/>
          <w:u w:val="single"/>
        </w:rPr>
        <w:t>://</w:t>
      </w:r>
      <w:r w:rsidR="002C4A79" w:rsidRPr="000E09AD">
        <w:rPr>
          <w:color w:val="0000FF"/>
          <w:u w:val="single"/>
          <w:lang w:val="en-US"/>
        </w:rPr>
        <w:t>www</w:t>
      </w:r>
      <w:r w:rsidR="002C4A79" w:rsidRPr="002C4A79">
        <w:rPr>
          <w:color w:val="0000FF"/>
          <w:u w:val="single"/>
        </w:rPr>
        <w:t>.</w:t>
      </w:r>
      <w:r w:rsidR="002C4A79">
        <w:rPr>
          <w:color w:val="0000FF"/>
          <w:u w:val="single"/>
          <w:lang w:val="en-US"/>
        </w:rPr>
        <w:t>ams</w:t>
      </w:r>
      <w:r w:rsidR="002C4A79" w:rsidRPr="002C4A79">
        <w:rPr>
          <w:color w:val="0000FF"/>
          <w:u w:val="single"/>
        </w:rPr>
        <w:t>-</w:t>
      </w:r>
      <w:r w:rsidR="002C4A79">
        <w:rPr>
          <w:color w:val="0000FF"/>
          <w:u w:val="single"/>
          <w:lang w:val="en-US"/>
        </w:rPr>
        <w:t>v</w:t>
      </w:r>
      <w:r w:rsidR="002C4A79" w:rsidRPr="002C4A79">
        <w:rPr>
          <w:color w:val="0000FF"/>
          <w:u w:val="single"/>
        </w:rPr>
        <w:t>-</w:t>
      </w:r>
      <w:r w:rsidR="002C4A79">
        <w:rPr>
          <w:color w:val="0000FF"/>
          <w:u w:val="single"/>
          <w:lang w:val="en-US"/>
        </w:rPr>
        <w:t>saniba</w:t>
      </w:r>
      <w:r w:rsidR="002C4A79" w:rsidRPr="002C4A79">
        <w:rPr>
          <w:color w:val="0000FF"/>
          <w:u w:val="single"/>
        </w:rPr>
        <w:t>.</w:t>
      </w:r>
      <w:r w:rsidR="002C4A79">
        <w:rPr>
          <w:color w:val="0000FF"/>
          <w:u w:val="single"/>
          <w:lang w:val="en-US"/>
        </w:rPr>
        <w:t>ru</w:t>
      </w:r>
      <w:r w:rsidR="00046635" w:rsidRPr="00046635">
        <w:rPr>
          <w:rFonts w:ascii="Times New Roman" w:hAnsi="Times New Roman" w:cs="Times New Roman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2C4A79">
        <w:rPr>
          <w:rFonts w:ascii="Times New Roman" w:hAnsi="Times New Roman" w:cs="Times New Roman"/>
          <w:sz w:val="28"/>
          <w:szCs w:val="28"/>
        </w:rPr>
        <w:t xml:space="preserve">                 К.М.Дзебисов</w:t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A79">
        <w:rPr>
          <w:rFonts w:ascii="Times New Roman" w:hAnsi="Times New Roman" w:cs="Times New Roman"/>
          <w:sz w:val="28"/>
          <w:szCs w:val="28"/>
        </w:rPr>
        <w:t xml:space="preserve">                             К.М.Мисиков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8D134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46C58" w:rsidRPr="00BE0845"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2C4A79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Верхнесанибанского</w:t>
      </w:r>
      <w:r w:rsidR="00D526E8" w:rsidRPr="00D3184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783EF6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02.2024</w:t>
      </w:r>
      <w:r w:rsidR="00783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371" w:rsidRPr="00AF5F0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№ </w:t>
      </w:r>
      <w:r w:rsidR="00783EF6" w:rsidRPr="00783EF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УСТАВОВ </w:t>
      </w:r>
      <w:r w:rsidR="002C4A79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ВНЕСЕНИИ ИЗМЕНЕНИЙ В УСТАВ </w:t>
      </w:r>
      <w:r w:rsidR="002C4A79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783E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lastRenderedPageBreak/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78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2C4A79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D6" w:rsidRDefault="007835D6" w:rsidP="00FB50CC">
      <w:pPr>
        <w:spacing w:after="0" w:line="240" w:lineRule="auto"/>
      </w:pPr>
      <w:r>
        <w:separator/>
      </w:r>
    </w:p>
  </w:endnote>
  <w:endnote w:type="continuationSeparator" w:id="1">
    <w:p w:rsidR="007835D6" w:rsidRDefault="007835D6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D6" w:rsidRDefault="007835D6" w:rsidP="00FB50CC">
      <w:pPr>
        <w:spacing w:after="0" w:line="240" w:lineRule="auto"/>
      </w:pPr>
      <w:r>
        <w:separator/>
      </w:r>
    </w:p>
  </w:footnote>
  <w:footnote w:type="continuationSeparator" w:id="1">
    <w:p w:rsidR="007835D6" w:rsidRDefault="007835D6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</w:sdtPr>
    <w:sdtContent>
      <w:p w:rsidR="00FB50CC" w:rsidRDefault="00DD7405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783E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6" w:rsidRDefault="00783EF6" w:rsidP="00783EF6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1246DB"/>
    <w:rsid w:val="00141DAE"/>
    <w:rsid w:val="00161113"/>
    <w:rsid w:val="001C2329"/>
    <w:rsid w:val="001F2118"/>
    <w:rsid w:val="00225649"/>
    <w:rsid w:val="00243E03"/>
    <w:rsid w:val="00245F33"/>
    <w:rsid w:val="00246C58"/>
    <w:rsid w:val="00271960"/>
    <w:rsid w:val="00287506"/>
    <w:rsid w:val="002A5314"/>
    <w:rsid w:val="002A7242"/>
    <w:rsid w:val="002C4A79"/>
    <w:rsid w:val="002D75F7"/>
    <w:rsid w:val="00302BE7"/>
    <w:rsid w:val="00320101"/>
    <w:rsid w:val="00332A65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64DC2"/>
    <w:rsid w:val="00597FA0"/>
    <w:rsid w:val="005B4AB5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701B6A"/>
    <w:rsid w:val="00711692"/>
    <w:rsid w:val="00747B99"/>
    <w:rsid w:val="007835D6"/>
    <w:rsid w:val="00783EF6"/>
    <w:rsid w:val="007A5372"/>
    <w:rsid w:val="007B6DA8"/>
    <w:rsid w:val="007C11EC"/>
    <w:rsid w:val="007C497D"/>
    <w:rsid w:val="007D0E31"/>
    <w:rsid w:val="007D7924"/>
    <w:rsid w:val="00803A41"/>
    <w:rsid w:val="008069E7"/>
    <w:rsid w:val="0084495D"/>
    <w:rsid w:val="008851C1"/>
    <w:rsid w:val="00885523"/>
    <w:rsid w:val="0088694C"/>
    <w:rsid w:val="008D1348"/>
    <w:rsid w:val="00940897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F5F0C"/>
    <w:rsid w:val="00B0099C"/>
    <w:rsid w:val="00B204F1"/>
    <w:rsid w:val="00B472D6"/>
    <w:rsid w:val="00BE0845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26E8"/>
    <w:rsid w:val="00D64F7D"/>
    <w:rsid w:val="00DA55BF"/>
    <w:rsid w:val="00DB6D27"/>
    <w:rsid w:val="00DB7BD5"/>
    <w:rsid w:val="00DD7405"/>
    <w:rsid w:val="00DE2F28"/>
    <w:rsid w:val="00E0707C"/>
    <w:rsid w:val="00E267E2"/>
    <w:rsid w:val="00E40885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C5C-5F2E-4E74-8D05-612FEEB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3</cp:revision>
  <cp:lastPrinted>2018-03-29T06:54:00Z</cp:lastPrinted>
  <dcterms:created xsi:type="dcterms:W3CDTF">2024-02-05T06:25:00Z</dcterms:created>
  <dcterms:modified xsi:type="dcterms:W3CDTF">2024-02-05T07:23:00Z</dcterms:modified>
</cp:coreProperties>
</file>