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 xml:space="preserve">ллаг </w:t>
            </w:r>
            <w:proofErr w:type="spellStart"/>
            <w:r>
              <w:rPr>
                <w:color w:val="0000FF"/>
                <w:sz w:val="28"/>
              </w:rPr>
              <w:t>Санибайы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Верхнесанибанского</w:t>
            </w:r>
            <w:proofErr w:type="spellEnd"/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AE0C98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с.Верхняя Саниба, ул. Губа Губиева,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ams</w:t>
      </w:r>
      <w:proofErr w:type="spellEnd"/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proofErr w:type="spellStart"/>
      <w:r w:rsidR="00B60246"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proofErr w:type="spellStart"/>
      <w:r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proofErr w:type="spellStart"/>
      <w:r>
        <w:rPr>
          <w:color w:val="0000FF"/>
          <w:u w:val="single"/>
          <w:lang w:val="en-US"/>
        </w:rPr>
        <w:t>yandex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F72BF0" w:rsidRDefault="00F72BF0" w:rsidP="00AC3AF9">
      <w:pPr>
        <w:spacing w:line="276" w:lineRule="auto"/>
        <w:rPr>
          <w:b/>
          <w:sz w:val="28"/>
          <w:szCs w:val="28"/>
        </w:rPr>
      </w:pPr>
    </w:p>
    <w:p w:rsidR="00AC3AF9" w:rsidRDefault="00AC3AF9" w:rsidP="00AC3AF9">
      <w:pPr>
        <w:spacing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AC3AF9" w:rsidRPr="000052C1" w:rsidRDefault="00F72BF0" w:rsidP="00F72BF0">
      <w:pPr>
        <w:spacing w:line="276" w:lineRule="auto"/>
        <w:ind w:firstLine="708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0052C1">
        <w:rPr>
          <w:rFonts w:eastAsiaTheme="minorHAnsi" w:cstheme="minorBidi"/>
          <w:b/>
          <w:sz w:val="24"/>
          <w:szCs w:val="24"/>
          <w:lang w:eastAsia="en-US"/>
        </w:rPr>
        <w:t>ПОСТАНОВЛЕНИЕ</w:t>
      </w:r>
    </w:p>
    <w:p w:rsidR="00F72BF0" w:rsidRPr="000052C1" w:rsidRDefault="00F72BF0" w:rsidP="00F72BF0">
      <w:pPr>
        <w:spacing w:line="276" w:lineRule="auto"/>
        <w:ind w:firstLine="708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0052C1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</w:p>
    <w:p w:rsidR="00F72BF0" w:rsidRPr="000052C1" w:rsidRDefault="00B956A4" w:rsidP="000052C1">
      <w:pPr>
        <w:tabs>
          <w:tab w:val="left" w:pos="8520"/>
        </w:tabs>
        <w:spacing w:line="276" w:lineRule="auto"/>
        <w:ind w:firstLine="708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30.06.</w:t>
      </w:r>
      <w:r w:rsidR="00F72BF0" w:rsidRPr="000052C1">
        <w:rPr>
          <w:rFonts w:eastAsiaTheme="minorHAnsi" w:cstheme="minorBidi"/>
          <w:b/>
          <w:sz w:val="24"/>
          <w:szCs w:val="24"/>
          <w:lang w:eastAsia="en-US"/>
        </w:rPr>
        <w:t>2021г</w:t>
      </w:r>
      <w:r w:rsidR="00F72BF0" w:rsidRPr="000052C1">
        <w:rPr>
          <w:rFonts w:eastAsiaTheme="minorHAnsi" w:cstheme="minorBidi"/>
          <w:sz w:val="24"/>
          <w:szCs w:val="24"/>
          <w:lang w:eastAsia="en-US"/>
        </w:rPr>
        <w:t>.</w:t>
      </w:r>
      <w:r w:rsidR="00AC3AF9" w:rsidRPr="000052C1">
        <w:rPr>
          <w:rFonts w:eastAsiaTheme="minorHAnsi" w:cstheme="minorBidi"/>
          <w:sz w:val="24"/>
          <w:szCs w:val="24"/>
          <w:lang w:eastAsia="en-US"/>
        </w:rPr>
        <w:t xml:space="preserve">                           </w:t>
      </w:r>
      <w:r w:rsidR="000052C1">
        <w:rPr>
          <w:rFonts w:eastAsiaTheme="minorHAnsi" w:cstheme="minorBidi"/>
          <w:sz w:val="24"/>
          <w:szCs w:val="24"/>
          <w:lang w:eastAsia="en-US"/>
        </w:rPr>
        <w:t xml:space="preserve">                       </w:t>
      </w:r>
      <w:r w:rsidR="000052C1" w:rsidRPr="000052C1">
        <w:rPr>
          <w:rFonts w:eastAsiaTheme="minorHAnsi" w:cstheme="minorBidi"/>
          <w:b/>
          <w:sz w:val="24"/>
          <w:szCs w:val="24"/>
          <w:lang w:eastAsia="en-US"/>
        </w:rPr>
        <w:t>№</w:t>
      </w:r>
      <w:r w:rsidR="00730B50">
        <w:rPr>
          <w:rFonts w:eastAsiaTheme="minorHAnsi" w:cstheme="minorBidi"/>
          <w:b/>
          <w:sz w:val="24"/>
          <w:szCs w:val="24"/>
          <w:lang w:eastAsia="en-US"/>
        </w:rPr>
        <w:t xml:space="preserve"> 4</w:t>
      </w:r>
      <w:r w:rsidR="000052C1" w:rsidRPr="000052C1">
        <w:rPr>
          <w:rFonts w:eastAsiaTheme="minorHAnsi" w:cstheme="minorBidi"/>
          <w:b/>
          <w:sz w:val="24"/>
          <w:szCs w:val="24"/>
          <w:lang w:eastAsia="en-US"/>
        </w:rPr>
        <w:tab/>
      </w:r>
      <w:proofErr w:type="spellStart"/>
      <w:r w:rsidR="000052C1" w:rsidRPr="000052C1">
        <w:rPr>
          <w:rFonts w:eastAsiaTheme="minorHAnsi" w:cstheme="minorBidi"/>
          <w:b/>
          <w:sz w:val="24"/>
          <w:szCs w:val="24"/>
          <w:lang w:eastAsia="en-US"/>
        </w:rPr>
        <w:t>с.В.Саниба</w:t>
      </w:r>
      <w:proofErr w:type="spellEnd"/>
    </w:p>
    <w:p w:rsidR="00B956A4" w:rsidRPr="00B956A4" w:rsidRDefault="00B956A4" w:rsidP="00B956A4">
      <w:pPr>
        <w:pStyle w:val="ConsPlusTitle"/>
        <w:spacing w:line="240" w:lineRule="exact"/>
        <w:jc w:val="both"/>
        <w:rPr>
          <w:rFonts w:ascii="Times New Roman" w:hAnsi="Times New Roman" w:cs="Times New Roman"/>
          <w:szCs w:val="22"/>
        </w:rPr>
      </w:pPr>
    </w:p>
    <w:p w:rsidR="00730B50" w:rsidRPr="00730B50" w:rsidRDefault="00730B50" w:rsidP="00730B50">
      <w:pPr>
        <w:pStyle w:val="a9"/>
        <w:jc w:val="center"/>
        <w:rPr>
          <w:rFonts w:asciiTheme="majorHAnsi" w:hAnsiTheme="majorHAnsi"/>
          <w:b/>
          <w:sz w:val="22"/>
          <w:szCs w:val="22"/>
        </w:rPr>
      </w:pPr>
      <w:r w:rsidRPr="00730B50">
        <w:rPr>
          <w:rFonts w:asciiTheme="majorHAnsi" w:hAnsiTheme="majorHAnsi"/>
          <w:b/>
          <w:sz w:val="22"/>
          <w:szCs w:val="22"/>
        </w:rPr>
        <w:t xml:space="preserve">ОБ УТВЕРЖДЕНИИ ПОРЯДКА МОНИТОРИНГА МУНИЦИПАЛЬНЫХ НОРМАТИВНЫХ АКТОВ АДМИНИСТРАЦИИ ВЕРХНЕСАНИБАНСКОГО СЕЛЬСКОГО ПОСЕЛЕНИЯ РЕСПУБЛИКИ </w:t>
      </w:r>
    </w:p>
    <w:p w:rsidR="00730B50" w:rsidRPr="00730B50" w:rsidRDefault="00730B50" w:rsidP="00730B50">
      <w:pPr>
        <w:pStyle w:val="a9"/>
        <w:jc w:val="center"/>
        <w:rPr>
          <w:rFonts w:asciiTheme="majorHAnsi" w:hAnsiTheme="majorHAnsi"/>
          <w:b/>
          <w:sz w:val="22"/>
          <w:szCs w:val="22"/>
        </w:rPr>
      </w:pPr>
      <w:r w:rsidRPr="00730B50">
        <w:rPr>
          <w:rFonts w:asciiTheme="majorHAnsi" w:hAnsiTheme="majorHAnsi"/>
          <w:b/>
          <w:sz w:val="22"/>
          <w:szCs w:val="22"/>
        </w:rPr>
        <w:t>СЕВЕРНАЯ ОСЕТИЯ – АЛАНИЯ  НА ИХ СООТВЕТСТВИЕ ФЕДЕРАЛЬНОМУ И РЕГИОНАЛЬНОМУ ЗАКОНОДАТЕЛЬСТВУ</w:t>
      </w:r>
    </w:p>
    <w:p w:rsidR="00730B50" w:rsidRPr="00730B50" w:rsidRDefault="00730B50" w:rsidP="00730B50">
      <w:pPr>
        <w:suppressAutoHyphens/>
        <w:jc w:val="both"/>
        <w:rPr>
          <w:rFonts w:asciiTheme="majorHAnsi" w:hAnsiTheme="majorHAnsi"/>
          <w:sz w:val="24"/>
          <w:szCs w:val="24"/>
        </w:rPr>
      </w:pPr>
    </w:p>
    <w:p w:rsidR="00730B50" w:rsidRPr="00730B50" w:rsidRDefault="00730B50" w:rsidP="00730B50">
      <w:pPr>
        <w:suppressAutoHyphens/>
        <w:ind w:firstLine="708"/>
        <w:jc w:val="both"/>
        <w:rPr>
          <w:rFonts w:asciiTheme="majorHAnsi" w:hAnsiTheme="majorHAnsi"/>
          <w:sz w:val="24"/>
          <w:szCs w:val="24"/>
        </w:rPr>
      </w:pPr>
      <w:r w:rsidRPr="00730B50">
        <w:rPr>
          <w:rFonts w:asciiTheme="majorHAnsi" w:hAnsiTheme="majorHAnsi"/>
          <w:sz w:val="24"/>
          <w:szCs w:val="24"/>
        </w:rPr>
        <w:t xml:space="preserve">В целях реализации Указа Президента Российской Федерации от 20.05.2011 № 657 «О мониторинге </w:t>
      </w:r>
      <w:proofErr w:type="spellStart"/>
      <w:r w:rsidRPr="00730B50">
        <w:rPr>
          <w:rFonts w:asciiTheme="majorHAnsi" w:hAnsiTheme="majorHAnsi"/>
          <w:sz w:val="24"/>
          <w:szCs w:val="24"/>
        </w:rPr>
        <w:t>правоприменения</w:t>
      </w:r>
      <w:proofErr w:type="spellEnd"/>
      <w:r w:rsidRPr="00730B50">
        <w:rPr>
          <w:rFonts w:asciiTheme="majorHAnsi" w:hAnsiTheme="majorHAnsi"/>
          <w:sz w:val="24"/>
          <w:szCs w:val="24"/>
        </w:rPr>
        <w:t xml:space="preserve"> в Российской Федерации», </w:t>
      </w:r>
      <w:hyperlink r:id="rId7" w:history="1">
        <w:r w:rsidRPr="00730B50">
          <w:rPr>
            <w:rStyle w:val="a3"/>
            <w:rFonts w:asciiTheme="majorHAnsi" w:hAnsiTheme="majorHAnsi"/>
            <w:color w:val="auto"/>
            <w:sz w:val="24"/>
            <w:szCs w:val="24"/>
            <w:u w:val="none"/>
          </w:rPr>
          <w:t>статьи 3</w:t>
        </w:r>
      </w:hyperlink>
      <w:r w:rsidRPr="00730B50">
        <w:rPr>
          <w:rFonts w:asciiTheme="majorHAnsi" w:hAnsiTheme="majorHAnsi"/>
          <w:sz w:val="24"/>
          <w:szCs w:val="24"/>
        </w:rPr>
        <w:t xml:space="preserve"> Федерального закона от 17.07.2009 № 172-ФЗ «Об </w:t>
      </w:r>
      <w:proofErr w:type="spellStart"/>
      <w:r w:rsidRPr="00730B50">
        <w:rPr>
          <w:rFonts w:asciiTheme="majorHAnsi" w:hAnsiTheme="majorHAnsi"/>
          <w:sz w:val="24"/>
          <w:szCs w:val="24"/>
        </w:rPr>
        <w:t>антикоррупционной</w:t>
      </w:r>
      <w:proofErr w:type="spellEnd"/>
      <w:r w:rsidRPr="00730B50">
        <w:rPr>
          <w:rFonts w:asciiTheme="majorHAnsi" w:hAnsiTheme="majorHAnsi"/>
          <w:sz w:val="24"/>
          <w:szCs w:val="24"/>
        </w:rPr>
        <w:t xml:space="preserve"> экспертизе нормативных правовых актов и проектов нормативных правовых актов», в соответствии с Федеральным законом от 06.10.2003 № 131-ФЗ «Об общих принципах организации местного самоуправления в Российской Федерации» и Уставом </w:t>
      </w:r>
      <w:proofErr w:type="spellStart"/>
      <w:r w:rsidR="00E31579" w:rsidRPr="00E31579">
        <w:rPr>
          <w:rFonts w:asciiTheme="majorHAnsi" w:hAnsiTheme="majorHAnsi"/>
          <w:sz w:val="24"/>
          <w:szCs w:val="24"/>
        </w:rPr>
        <w:t>Верхнесанибанского</w:t>
      </w:r>
      <w:proofErr w:type="spellEnd"/>
      <w:r w:rsidR="00E31579" w:rsidRPr="00E31579">
        <w:rPr>
          <w:rFonts w:asciiTheme="majorHAnsi" w:hAnsiTheme="majorHAnsi"/>
          <w:sz w:val="24"/>
          <w:szCs w:val="24"/>
        </w:rPr>
        <w:t xml:space="preserve"> сельского поселения</w:t>
      </w:r>
      <w:r w:rsidRPr="00E31579">
        <w:rPr>
          <w:rFonts w:asciiTheme="majorHAnsi" w:hAnsiTheme="majorHAnsi"/>
          <w:sz w:val="24"/>
          <w:szCs w:val="24"/>
        </w:rPr>
        <w:t>,</w:t>
      </w:r>
      <w:r w:rsidRPr="00730B50">
        <w:rPr>
          <w:rFonts w:asciiTheme="majorHAnsi" w:hAnsiTheme="majorHAnsi"/>
          <w:sz w:val="24"/>
          <w:szCs w:val="24"/>
        </w:rPr>
        <w:t xml:space="preserve">   </w:t>
      </w:r>
      <w:proofErr w:type="spellStart"/>
      <w:proofErr w:type="gramStart"/>
      <w:r w:rsidRPr="00730B50">
        <w:rPr>
          <w:rFonts w:asciiTheme="majorHAnsi" w:hAnsiTheme="majorHAnsi"/>
          <w:sz w:val="24"/>
          <w:szCs w:val="24"/>
        </w:rPr>
        <w:t>п</w:t>
      </w:r>
      <w:proofErr w:type="spellEnd"/>
      <w:proofErr w:type="gramEnd"/>
      <w:r w:rsidRPr="00730B50">
        <w:rPr>
          <w:rFonts w:asciiTheme="majorHAnsi" w:hAnsiTheme="majorHAnsi"/>
          <w:sz w:val="24"/>
          <w:szCs w:val="24"/>
        </w:rPr>
        <w:t xml:space="preserve"> о с т а </w:t>
      </w:r>
      <w:proofErr w:type="spellStart"/>
      <w:proofErr w:type="gramStart"/>
      <w:r w:rsidRPr="00730B50">
        <w:rPr>
          <w:rFonts w:asciiTheme="majorHAnsi" w:hAnsiTheme="majorHAnsi"/>
          <w:sz w:val="24"/>
          <w:szCs w:val="24"/>
        </w:rPr>
        <w:t>н</w:t>
      </w:r>
      <w:proofErr w:type="spellEnd"/>
      <w:proofErr w:type="gramEnd"/>
      <w:r w:rsidRPr="00730B50">
        <w:rPr>
          <w:rFonts w:asciiTheme="majorHAnsi" w:hAnsiTheme="majorHAnsi"/>
          <w:sz w:val="24"/>
          <w:szCs w:val="24"/>
        </w:rPr>
        <w:t xml:space="preserve"> о в л я ю:</w:t>
      </w:r>
    </w:p>
    <w:p w:rsidR="00730B50" w:rsidRPr="00730B50" w:rsidRDefault="00730B50" w:rsidP="00730B50">
      <w:pPr>
        <w:suppressAutoHyphens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730B50" w:rsidRPr="00730B50" w:rsidRDefault="00730B50" w:rsidP="00E31579">
      <w:pPr>
        <w:pStyle w:val="formattext"/>
        <w:tabs>
          <w:tab w:val="left" w:pos="255"/>
          <w:tab w:val="left" w:pos="7680"/>
        </w:tabs>
        <w:spacing w:before="0" w:beforeAutospacing="0" w:after="0" w:afterAutospacing="0"/>
        <w:rPr>
          <w:rFonts w:asciiTheme="majorHAnsi" w:hAnsiTheme="majorHAnsi"/>
        </w:rPr>
      </w:pPr>
      <w:r w:rsidRPr="00730B50">
        <w:rPr>
          <w:rFonts w:asciiTheme="majorHAnsi" w:hAnsiTheme="majorHAnsi"/>
        </w:rPr>
        <w:t xml:space="preserve">1. Утвердить Порядок проведения мониторинга муниципальных нормативных правовых </w:t>
      </w:r>
      <w:r w:rsidR="00E31579">
        <w:rPr>
          <w:rFonts w:asciiTheme="majorHAnsi" w:hAnsiTheme="majorHAnsi"/>
        </w:rPr>
        <w:t xml:space="preserve">  </w:t>
      </w:r>
      <w:r w:rsidRPr="00730B50">
        <w:rPr>
          <w:rFonts w:asciiTheme="majorHAnsi" w:hAnsiTheme="majorHAnsi"/>
        </w:rPr>
        <w:t xml:space="preserve">актов администрации </w:t>
      </w:r>
      <w:proofErr w:type="spellStart"/>
      <w:r w:rsidRPr="00730B50">
        <w:rPr>
          <w:rFonts w:asciiTheme="majorHAnsi" w:hAnsiTheme="majorHAnsi"/>
        </w:rPr>
        <w:t>Верхнесанибанского</w:t>
      </w:r>
      <w:proofErr w:type="spellEnd"/>
      <w:r w:rsidRPr="00730B50">
        <w:rPr>
          <w:rFonts w:asciiTheme="majorHAnsi" w:hAnsiTheme="majorHAnsi"/>
        </w:rPr>
        <w:t xml:space="preserve"> </w:t>
      </w:r>
      <w:r w:rsidRPr="00E31579">
        <w:rPr>
          <w:rFonts w:asciiTheme="majorHAnsi" w:hAnsiTheme="majorHAnsi"/>
        </w:rPr>
        <w:t>сельского поселения</w:t>
      </w:r>
      <w:r w:rsidRPr="00730B50">
        <w:rPr>
          <w:rFonts w:asciiTheme="majorHAnsi" w:hAnsiTheme="majorHAnsi"/>
        </w:rPr>
        <w:t xml:space="preserve"> (далее – Администрация) на их соответствие федеральному и региональному законодательству согласно приложению.</w:t>
      </w:r>
    </w:p>
    <w:p w:rsidR="00730B50" w:rsidRPr="00730B50" w:rsidRDefault="00730B50" w:rsidP="00E31579">
      <w:pPr>
        <w:suppressAutoHyphens/>
        <w:jc w:val="both"/>
        <w:rPr>
          <w:rFonts w:asciiTheme="majorHAnsi" w:hAnsiTheme="majorHAnsi"/>
          <w:sz w:val="24"/>
          <w:szCs w:val="24"/>
        </w:rPr>
      </w:pPr>
      <w:r w:rsidRPr="00730B50">
        <w:rPr>
          <w:rFonts w:asciiTheme="majorHAnsi" w:hAnsiTheme="majorHAnsi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730B50" w:rsidRPr="00730B50" w:rsidRDefault="00730B50" w:rsidP="00E31579">
      <w:pPr>
        <w:suppressAutoHyphens/>
        <w:jc w:val="both"/>
        <w:rPr>
          <w:rFonts w:asciiTheme="majorHAnsi" w:hAnsiTheme="majorHAnsi"/>
          <w:sz w:val="24"/>
          <w:szCs w:val="24"/>
        </w:rPr>
      </w:pPr>
      <w:r w:rsidRPr="00730B50">
        <w:rPr>
          <w:rFonts w:asciiTheme="majorHAnsi" w:hAnsiTheme="majorHAnsi"/>
          <w:sz w:val="24"/>
          <w:szCs w:val="24"/>
        </w:rPr>
        <w:t>3.Настоящее постановление подлежит размещению на официальном сайте Администрации.</w:t>
      </w:r>
    </w:p>
    <w:p w:rsidR="00730B50" w:rsidRPr="00730B50" w:rsidRDefault="00730B50" w:rsidP="00730B50">
      <w:pPr>
        <w:tabs>
          <w:tab w:val="left" w:pos="0"/>
        </w:tabs>
        <w:suppressAutoHyphens/>
        <w:jc w:val="both"/>
        <w:rPr>
          <w:rFonts w:asciiTheme="majorHAnsi" w:hAnsiTheme="majorHAnsi"/>
          <w:sz w:val="24"/>
          <w:szCs w:val="24"/>
        </w:rPr>
      </w:pPr>
      <w:r w:rsidRPr="00730B50">
        <w:rPr>
          <w:rFonts w:asciiTheme="majorHAnsi" w:hAnsiTheme="majorHAnsi"/>
          <w:sz w:val="24"/>
          <w:szCs w:val="24"/>
        </w:rPr>
        <w:t xml:space="preserve">4. </w:t>
      </w:r>
      <w:proofErr w:type="gramStart"/>
      <w:r w:rsidRPr="00730B50">
        <w:rPr>
          <w:rFonts w:asciiTheme="majorHAnsi" w:hAnsiTheme="majorHAnsi"/>
          <w:sz w:val="24"/>
          <w:szCs w:val="24"/>
        </w:rPr>
        <w:t>Контроль за</w:t>
      </w:r>
      <w:proofErr w:type="gramEnd"/>
      <w:r w:rsidRPr="00730B50">
        <w:rPr>
          <w:rFonts w:asciiTheme="majorHAnsi" w:hAnsiTheme="majorHAnsi"/>
          <w:sz w:val="24"/>
          <w:szCs w:val="24"/>
        </w:rPr>
        <w:t xml:space="preserve"> исполнением постановления оставляю за собой</w:t>
      </w:r>
    </w:p>
    <w:p w:rsidR="00B956A4" w:rsidRPr="00730B50" w:rsidRDefault="00B956A4" w:rsidP="00B956A4">
      <w:pPr>
        <w:pStyle w:val="ConsPlusNormal"/>
        <w:jc w:val="both"/>
        <w:rPr>
          <w:rFonts w:asciiTheme="majorHAnsi" w:hAnsiTheme="majorHAnsi"/>
          <w:sz w:val="28"/>
          <w:szCs w:val="28"/>
        </w:rPr>
      </w:pPr>
      <w:r w:rsidRPr="00730B5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2DF" w:rsidRPr="00730B50" w:rsidRDefault="00FB12DF" w:rsidP="00B956A4">
      <w:pPr>
        <w:pStyle w:val="ConsPlusNormal"/>
        <w:jc w:val="both"/>
        <w:rPr>
          <w:rFonts w:asciiTheme="majorHAnsi" w:hAnsiTheme="majorHAnsi"/>
          <w:sz w:val="28"/>
          <w:szCs w:val="28"/>
        </w:rPr>
      </w:pPr>
    </w:p>
    <w:p w:rsidR="00FB12DF" w:rsidRPr="00730B50" w:rsidRDefault="00FB12DF" w:rsidP="00BC7C5D">
      <w:pPr>
        <w:pStyle w:val="formattext"/>
        <w:tabs>
          <w:tab w:val="left" w:pos="255"/>
        </w:tabs>
        <w:spacing w:before="0" w:beforeAutospacing="0" w:after="0" w:afterAutospacing="0"/>
        <w:rPr>
          <w:rFonts w:asciiTheme="majorHAnsi" w:hAnsiTheme="majorHAnsi"/>
        </w:rPr>
      </w:pPr>
      <w:r w:rsidRPr="00730B50">
        <w:rPr>
          <w:rFonts w:asciiTheme="majorHAnsi" w:hAnsiTheme="majorHAnsi"/>
        </w:rPr>
        <w:t>Глава администрации</w:t>
      </w:r>
    </w:p>
    <w:p w:rsidR="00B956A4" w:rsidRDefault="00FB12DF" w:rsidP="00BC7C5D">
      <w:pPr>
        <w:pStyle w:val="formattext"/>
        <w:tabs>
          <w:tab w:val="left" w:pos="255"/>
          <w:tab w:val="left" w:pos="7680"/>
        </w:tabs>
        <w:spacing w:before="0" w:beforeAutospacing="0" w:after="0" w:afterAutospacing="0"/>
        <w:rPr>
          <w:rFonts w:asciiTheme="majorHAnsi" w:hAnsiTheme="majorHAnsi"/>
        </w:rPr>
      </w:pPr>
      <w:r w:rsidRPr="00B956A4">
        <w:rPr>
          <w:rFonts w:asciiTheme="majorHAnsi" w:hAnsiTheme="majorHAnsi"/>
        </w:rPr>
        <w:t xml:space="preserve"> </w:t>
      </w:r>
      <w:proofErr w:type="spellStart"/>
      <w:r w:rsidRPr="00B956A4">
        <w:rPr>
          <w:rFonts w:asciiTheme="majorHAnsi" w:hAnsiTheme="majorHAnsi"/>
        </w:rPr>
        <w:t>Верхнесанибанского</w:t>
      </w:r>
      <w:proofErr w:type="spellEnd"/>
      <w:r w:rsidRPr="00B956A4">
        <w:rPr>
          <w:rFonts w:asciiTheme="majorHAnsi" w:hAnsiTheme="majorHAnsi"/>
        </w:rPr>
        <w:t xml:space="preserve"> </w:t>
      </w:r>
    </w:p>
    <w:p w:rsidR="00FB12DF" w:rsidRPr="00B956A4" w:rsidRDefault="00FB12DF" w:rsidP="00BC7C5D">
      <w:pPr>
        <w:pStyle w:val="formattext"/>
        <w:tabs>
          <w:tab w:val="left" w:pos="255"/>
          <w:tab w:val="left" w:pos="7680"/>
        </w:tabs>
        <w:spacing w:before="0" w:beforeAutospacing="0" w:after="0" w:afterAutospacing="0"/>
        <w:rPr>
          <w:rFonts w:asciiTheme="majorHAnsi" w:hAnsiTheme="majorHAnsi"/>
        </w:rPr>
      </w:pPr>
      <w:r w:rsidRPr="00B956A4">
        <w:rPr>
          <w:rFonts w:asciiTheme="majorHAnsi" w:hAnsiTheme="majorHAnsi"/>
        </w:rPr>
        <w:t>сельского поселения</w:t>
      </w:r>
      <w:r w:rsidRPr="00B956A4">
        <w:rPr>
          <w:rFonts w:asciiTheme="majorHAnsi" w:hAnsiTheme="majorHAnsi"/>
        </w:rPr>
        <w:tab/>
      </w:r>
      <w:proofErr w:type="spellStart"/>
      <w:r w:rsidRPr="00B956A4">
        <w:rPr>
          <w:rFonts w:asciiTheme="majorHAnsi" w:hAnsiTheme="majorHAnsi"/>
        </w:rPr>
        <w:t>К.М.Дзебисов</w:t>
      </w:r>
      <w:proofErr w:type="spellEnd"/>
    </w:p>
    <w:p w:rsidR="000052C1" w:rsidRDefault="000052C1" w:rsidP="00FB12DF">
      <w:pPr>
        <w:pStyle w:val="formattext"/>
        <w:tabs>
          <w:tab w:val="left" w:pos="255"/>
          <w:tab w:val="left" w:pos="7680"/>
        </w:tabs>
        <w:jc w:val="right"/>
      </w:pPr>
    </w:p>
    <w:sectPr w:rsidR="000052C1" w:rsidSect="007E69A0">
      <w:pgSz w:w="11907" w:h="16839" w:code="9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4E1649"/>
    <w:multiLevelType w:val="hybridMultilevel"/>
    <w:tmpl w:val="577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E1E6AC9"/>
    <w:multiLevelType w:val="hybridMultilevel"/>
    <w:tmpl w:val="D6C00442"/>
    <w:lvl w:ilvl="0" w:tplc="04190011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556"/>
    <w:rsid w:val="000052C1"/>
    <w:rsid w:val="0007455A"/>
    <w:rsid w:val="000766D5"/>
    <w:rsid w:val="00083EA9"/>
    <w:rsid w:val="000A4F63"/>
    <w:rsid w:val="000D14BE"/>
    <w:rsid w:val="000D4CCF"/>
    <w:rsid w:val="000D7E4E"/>
    <w:rsid w:val="001032C3"/>
    <w:rsid w:val="00190217"/>
    <w:rsid w:val="00197479"/>
    <w:rsid w:val="001A2505"/>
    <w:rsid w:val="001A5A23"/>
    <w:rsid w:val="001C377D"/>
    <w:rsid w:val="001F7BF4"/>
    <w:rsid w:val="0023795B"/>
    <w:rsid w:val="00247B35"/>
    <w:rsid w:val="00256DD1"/>
    <w:rsid w:val="00271A84"/>
    <w:rsid w:val="00276675"/>
    <w:rsid w:val="00287CEA"/>
    <w:rsid w:val="002D0556"/>
    <w:rsid w:val="002F530A"/>
    <w:rsid w:val="00333858"/>
    <w:rsid w:val="00363B9C"/>
    <w:rsid w:val="0036454E"/>
    <w:rsid w:val="003702D7"/>
    <w:rsid w:val="00395AB5"/>
    <w:rsid w:val="003A2881"/>
    <w:rsid w:val="003F7149"/>
    <w:rsid w:val="00401B8F"/>
    <w:rsid w:val="00445857"/>
    <w:rsid w:val="00454556"/>
    <w:rsid w:val="0046406C"/>
    <w:rsid w:val="004947B2"/>
    <w:rsid w:val="004B44C2"/>
    <w:rsid w:val="00512A11"/>
    <w:rsid w:val="00512BCC"/>
    <w:rsid w:val="00557F03"/>
    <w:rsid w:val="00596B18"/>
    <w:rsid w:val="005C2E8C"/>
    <w:rsid w:val="00603C9C"/>
    <w:rsid w:val="006C74E4"/>
    <w:rsid w:val="00703986"/>
    <w:rsid w:val="00710DAC"/>
    <w:rsid w:val="00730B50"/>
    <w:rsid w:val="007D62DD"/>
    <w:rsid w:val="007E69A0"/>
    <w:rsid w:val="00826A5B"/>
    <w:rsid w:val="008331E3"/>
    <w:rsid w:val="0084303C"/>
    <w:rsid w:val="00874A72"/>
    <w:rsid w:val="00895855"/>
    <w:rsid w:val="008971BC"/>
    <w:rsid w:val="008A7187"/>
    <w:rsid w:val="0092470C"/>
    <w:rsid w:val="00945CFC"/>
    <w:rsid w:val="00946D3B"/>
    <w:rsid w:val="00950B54"/>
    <w:rsid w:val="0095663F"/>
    <w:rsid w:val="00964990"/>
    <w:rsid w:val="009722B5"/>
    <w:rsid w:val="00980D0F"/>
    <w:rsid w:val="00984274"/>
    <w:rsid w:val="009977B9"/>
    <w:rsid w:val="00997898"/>
    <w:rsid w:val="009A6990"/>
    <w:rsid w:val="009D5BAF"/>
    <w:rsid w:val="00A01144"/>
    <w:rsid w:val="00A06439"/>
    <w:rsid w:val="00A20A33"/>
    <w:rsid w:val="00A2439D"/>
    <w:rsid w:val="00A65489"/>
    <w:rsid w:val="00A90D16"/>
    <w:rsid w:val="00AC2BCF"/>
    <w:rsid w:val="00AC3AF9"/>
    <w:rsid w:val="00AE0C98"/>
    <w:rsid w:val="00AE42C3"/>
    <w:rsid w:val="00B04AC6"/>
    <w:rsid w:val="00B33306"/>
    <w:rsid w:val="00B4309E"/>
    <w:rsid w:val="00B60246"/>
    <w:rsid w:val="00B80B89"/>
    <w:rsid w:val="00B956A4"/>
    <w:rsid w:val="00BC7C5D"/>
    <w:rsid w:val="00C377C0"/>
    <w:rsid w:val="00C46F39"/>
    <w:rsid w:val="00C60156"/>
    <w:rsid w:val="00C71235"/>
    <w:rsid w:val="00CC3B0A"/>
    <w:rsid w:val="00D17D4D"/>
    <w:rsid w:val="00D509CC"/>
    <w:rsid w:val="00D97936"/>
    <w:rsid w:val="00DA3E60"/>
    <w:rsid w:val="00DB3538"/>
    <w:rsid w:val="00E31579"/>
    <w:rsid w:val="00E35374"/>
    <w:rsid w:val="00EC0597"/>
    <w:rsid w:val="00ED4B32"/>
    <w:rsid w:val="00EE3C13"/>
    <w:rsid w:val="00EE5AB0"/>
    <w:rsid w:val="00EF6094"/>
    <w:rsid w:val="00F07A5F"/>
    <w:rsid w:val="00F121C9"/>
    <w:rsid w:val="00F72BF0"/>
    <w:rsid w:val="00F730F7"/>
    <w:rsid w:val="00F96F68"/>
    <w:rsid w:val="00FA4CD9"/>
    <w:rsid w:val="00FB12DF"/>
    <w:rsid w:val="00FB37D7"/>
    <w:rsid w:val="00FC078C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A84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99"/>
    <w:qFormat/>
    <w:rsid w:val="00197479"/>
    <w:pPr>
      <w:ind w:left="720"/>
      <w:contextualSpacing/>
    </w:pPr>
  </w:style>
  <w:style w:type="paragraph" w:styleId="a9">
    <w:name w:val="No Spacing"/>
    <w:uiPriority w:val="1"/>
    <w:qFormat/>
    <w:rsid w:val="0097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80B89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1">
    <w:name w:val="Обычный (веб)1"/>
    <w:basedOn w:val="a"/>
    <w:uiPriority w:val="99"/>
    <w:rsid w:val="00B80B89"/>
    <w:pPr>
      <w:suppressAutoHyphens/>
      <w:spacing w:before="240" w:after="240"/>
      <w:ind w:left="480" w:right="240"/>
      <w:jc w:val="both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71A84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A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1A5A2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A5A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2A625BC7F6EDFC1544A5A1F1F562B5BD9866F598CE197DF84797E8C1E015BAE2F4CA808725F0CEp1L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49F-A2B9-4944-9B18-97A26DD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3</cp:revision>
  <cp:lastPrinted>2021-01-25T08:28:00Z</cp:lastPrinted>
  <dcterms:created xsi:type="dcterms:W3CDTF">2021-06-30T12:44:00Z</dcterms:created>
  <dcterms:modified xsi:type="dcterms:W3CDTF">2021-06-30T13:09:00Z</dcterms:modified>
</cp:coreProperties>
</file>