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9C" w:rsidRPr="00A308B6" w:rsidRDefault="00503728" w:rsidP="00116F80">
      <w:pPr>
        <w:spacing w:after="0" w:line="240" w:lineRule="auto"/>
        <w:jc w:val="center"/>
        <w:rPr>
          <w:rFonts w:ascii="Times New Roman" w:hAnsi="Times New Roman" w:cs="Times New Roman"/>
          <w:b/>
          <w:bCs/>
          <w:sz w:val="28"/>
          <w:szCs w:val="28"/>
        </w:rPr>
      </w:pPr>
      <w:r w:rsidRPr="00A308B6">
        <w:rPr>
          <w:rFonts w:ascii="Times New Roman" w:hAnsi="Times New Roman" w:cs="Times New Roman"/>
          <w:b/>
          <w:sz w:val="28"/>
          <w:szCs w:val="28"/>
        </w:rPr>
        <w:t>положений</w:t>
      </w:r>
      <w:r w:rsidR="000D3CCE" w:rsidRPr="00A308B6">
        <w:rPr>
          <w:rFonts w:ascii="Times New Roman" w:hAnsi="Times New Roman" w:cs="Times New Roman"/>
          <w:b/>
          <w:sz w:val="28"/>
          <w:szCs w:val="28"/>
        </w:rPr>
        <w:t xml:space="preserve"> </w:t>
      </w:r>
      <w:r w:rsidR="00BC52FC">
        <w:rPr>
          <w:rFonts w:ascii="Times New Roman" w:hAnsi="Times New Roman" w:cs="Times New Roman"/>
          <w:b/>
          <w:sz w:val="28"/>
          <w:szCs w:val="28"/>
        </w:rPr>
        <w:t xml:space="preserve">об </w:t>
      </w:r>
      <w:r w:rsidR="00846469" w:rsidRPr="00A308B6">
        <w:rPr>
          <w:rFonts w:ascii="Times New Roman" w:hAnsi="Times New Roman" w:cs="Times New Roman"/>
          <w:b/>
          <w:sz w:val="28"/>
          <w:szCs w:val="28"/>
        </w:rPr>
        <w:t>Верхнесанибанск</w:t>
      </w:r>
      <w:r w:rsidR="00A96A1A" w:rsidRPr="00A96A1A">
        <w:rPr>
          <w:rFonts w:ascii="Times New Roman" w:hAnsi="Times New Roman" w:cs="Times New Roman"/>
          <w:b/>
          <w:sz w:val="28"/>
          <w:szCs w:val="28"/>
        </w:rPr>
        <w:t>ом</w:t>
      </w:r>
      <w:r w:rsidR="000D3CCE" w:rsidRPr="00A308B6">
        <w:rPr>
          <w:rFonts w:ascii="Times New Roman" w:hAnsi="Times New Roman" w:cs="Times New Roman"/>
          <w:b/>
          <w:sz w:val="28"/>
          <w:szCs w:val="28"/>
        </w:rPr>
        <w:t xml:space="preserve"> сельско</w:t>
      </w:r>
      <w:r w:rsidR="00A96A1A">
        <w:rPr>
          <w:rFonts w:ascii="Times New Roman" w:hAnsi="Times New Roman" w:cs="Times New Roman"/>
          <w:b/>
          <w:sz w:val="28"/>
          <w:szCs w:val="28"/>
        </w:rPr>
        <w:t>м</w:t>
      </w:r>
      <w:r w:rsidR="000D3CCE" w:rsidRPr="00A308B6">
        <w:rPr>
          <w:rFonts w:ascii="Times New Roman" w:hAnsi="Times New Roman" w:cs="Times New Roman"/>
          <w:b/>
          <w:sz w:val="28"/>
          <w:szCs w:val="28"/>
        </w:rPr>
        <w:t xml:space="preserve"> поселения </w:t>
      </w:r>
      <w:r w:rsidR="00846469" w:rsidRPr="00A308B6">
        <w:rPr>
          <w:rFonts w:ascii="Times New Roman" w:hAnsi="Times New Roman" w:cs="Times New Roman"/>
          <w:b/>
          <w:bCs/>
          <w:sz w:val="28"/>
          <w:szCs w:val="28"/>
        </w:rPr>
        <w:t>Пригородного</w:t>
      </w:r>
      <w:r w:rsidR="000D3CCE" w:rsidRPr="00A308B6">
        <w:rPr>
          <w:rFonts w:ascii="Times New Roman" w:hAnsi="Times New Roman" w:cs="Times New Roman"/>
          <w:b/>
          <w:bCs/>
          <w:sz w:val="28"/>
          <w:szCs w:val="28"/>
        </w:rPr>
        <w:t xml:space="preserve"> района Республики Северная Осетия-Алания</w:t>
      </w:r>
      <w:r w:rsidR="00621C84" w:rsidRPr="00A308B6">
        <w:rPr>
          <w:rFonts w:ascii="Times New Roman" w:hAnsi="Times New Roman" w:cs="Times New Roman"/>
          <w:b/>
          <w:bCs/>
          <w:sz w:val="28"/>
          <w:szCs w:val="28"/>
        </w:rPr>
        <w:t xml:space="preserve">, принятого Решением Собрания представителей </w:t>
      </w:r>
      <w:r w:rsidR="00846469" w:rsidRPr="00A308B6">
        <w:rPr>
          <w:rFonts w:ascii="Times New Roman" w:hAnsi="Times New Roman" w:cs="Times New Roman"/>
          <w:b/>
          <w:bCs/>
          <w:sz w:val="28"/>
          <w:szCs w:val="28"/>
        </w:rPr>
        <w:t>Верхнесанибанского</w:t>
      </w:r>
      <w:r w:rsidR="00621C84" w:rsidRPr="00A308B6">
        <w:rPr>
          <w:rFonts w:ascii="Times New Roman" w:hAnsi="Times New Roman" w:cs="Times New Roman"/>
          <w:b/>
          <w:bCs/>
          <w:sz w:val="28"/>
          <w:szCs w:val="28"/>
        </w:rPr>
        <w:t xml:space="preserve"> сельского поселения </w:t>
      </w:r>
      <w:r w:rsidR="00846469" w:rsidRPr="00A308B6">
        <w:rPr>
          <w:rFonts w:ascii="Times New Roman" w:hAnsi="Times New Roman" w:cs="Times New Roman"/>
          <w:b/>
          <w:sz w:val="28"/>
          <w:szCs w:val="28"/>
        </w:rPr>
        <w:t>11 апреля 2014 года № 3</w:t>
      </w:r>
    </w:p>
    <w:p w:rsidR="000D3CCE" w:rsidRPr="00A308B6" w:rsidRDefault="000D3CCE" w:rsidP="00116F80">
      <w:pPr>
        <w:spacing w:after="0" w:line="240" w:lineRule="auto"/>
        <w:jc w:val="both"/>
        <w:rPr>
          <w:rFonts w:ascii="Times New Roman" w:hAnsi="Times New Roman" w:cs="Times New Roman"/>
          <w:bCs/>
          <w:sz w:val="26"/>
          <w:szCs w:val="28"/>
        </w:rPr>
      </w:pPr>
    </w:p>
    <w:p w:rsidR="00846469" w:rsidRPr="00A308B6" w:rsidRDefault="00846469" w:rsidP="00116F80">
      <w:pPr>
        <w:pStyle w:val="1"/>
        <w:ind w:firstLine="709"/>
        <w:jc w:val="both"/>
        <w:rPr>
          <w:rFonts w:ascii="Times New Roman" w:hAnsi="Times New Roman" w:cs="Times New Roman"/>
          <w:sz w:val="26"/>
          <w:szCs w:val="24"/>
        </w:rPr>
      </w:pPr>
      <w:r w:rsidRPr="00A308B6">
        <w:rPr>
          <w:rFonts w:ascii="Times New Roman" w:hAnsi="Times New Roman" w:cs="Times New Roman"/>
          <w:sz w:val="26"/>
          <w:szCs w:val="24"/>
        </w:rPr>
        <w:t xml:space="preserve">Статья 2. Наименование, статус и границы Верхнесанибанского сельского поселения </w:t>
      </w:r>
      <w:r w:rsidRPr="00A308B6">
        <w:rPr>
          <w:rFonts w:ascii="Times New Roman" w:hAnsi="Times New Roman" w:cs="Times New Roman"/>
          <w:iCs/>
          <w:sz w:val="26"/>
          <w:szCs w:val="24"/>
        </w:rPr>
        <w:t>Пригородного</w:t>
      </w:r>
      <w:r w:rsidRPr="00A308B6">
        <w:rPr>
          <w:rFonts w:ascii="Times New Roman" w:hAnsi="Times New Roman" w:cs="Times New Roman"/>
          <w:sz w:val="26"/>
          <w:szCs w:val="24"/>
        </w:rPr>
        <w:t xml:space="preserve"> района Республики Северная Осетия-Алания</w:t>
      </w:r>
    </w:p>
    <w:p w:rsidR="00846469" w:rsidRPr="00A308B6" w:rsidRDefault="00846469"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1. Официальным наименованием муниципального образования является - Верхнесанибанское сельское поселение </w:t>
      </w:r>
      <w:r w:rsidRPr="00A308B6">
        <w:rPr>
          <w:rFonts w:ascii="Times New Roman" w:hAnsi="Times New Roman"/>
          <w:iCs/>
          <w:sz w:val="26"/>
          <w:szCs w:val="24"/>
        </w:rPr>
        <w:t>Пригородного</w:t>
      </w:r>
      <w:r w:rsidRPr="00A308B6">
        <w:rPr>
          <w:rFonts w:ascii="Times New Roman" w:hAnsi="Times New Roman"/>
          <w:sz w:val="26"/>
          <w:szCs w:val="24"/>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846469" w:rsidRPr="00A308B6" w:rsidRDefault="00846469"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bCs/>
          <w:iCs/>
          <w:sz w:val="26"/>
        </w:rPr>
        <w:t xml:space="preserve">2. Статус и границы </w:t>
      </w:r>
      <w:r w:rsidRPr="00A308B6">
        <w:rPr>
          <w:rFonts w:ascii="Times New Roman" w:hAnsi="Times New Roman" w:cs="Times New Roman"/>
          <w:sz w:val="26"/>
        </w:rPr>
        <w:t>Верхнесанибанского</w:t>
      </w:r>
      <w:r w:rsidRPr="00A308B6">
        <w:rPr>
          <w:rFonts w:ascii="Times New Roman" w:hAnsi="Times New Roman" w:cs="Times New Roman"/>
          <w:bCs/>
          <w:iCs/>
          <w:sz w:val="26"/>
        </w:rPr>
        <w:t xml:space="preserve"> сельского поселения определены Законом </w:t>
      </w:r>
      <w:r w:rsidRPr="00A308B6">
        <w:rPr>
          <w:rFonts w:ascii="Times New Roman" w:hAnsi="Times New Roman" w:cs="Times New Roman"/>
          <w:sz w:val="26"/>
        </w:rPr>
        <w:t xml:space="preserve">Республики Северная Осетия - Алания </w:t>
      </w:r>
      <w:hyperlink r:id="rId6" w:tgtFrame="Logical" w:history="1">
        <w:r w:rsidRPr="00A308B6">
          <w:rPr>
            <w:rStyle w:val="a3"/>
            <w:rFonts w:ascii="Times New Roman" w:hAnsi="Times New Roman" w:cs="Times New Roman"/>
            <w:color w:val="auto"/>
            <w:sz w:val="26"/>
          </w:rPr>
          <w:t>от 05.03.2005 № 18-рз</w:t>
        </w:r>
      </w:hyperlink>
      <w:r w:rsidRPr="00A308B6">
        <w:rPr>
          <w:rFonts w:ascii="Times New Roman" w:hAnsi="Times New Roman" w:cs="Times New Roman"/>
          <w:sz w:val="26"/>
        </w:rPr>
        <w:t xml:space="preserve">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846469" w:rsidRPr="00A308B6" w:rsidRDefault="00846469" w:rsidP="00116F80">
      <w:pPr>
        <w:pStyle w:val="20"/>
        <w:spacing w:after="0" w:line="240" w:lineRule="auto"/>
        <w:ind w:firstLine="709"/>
        <w:rPr>
          <w:rFonts w:ascii="Times New Roman" w:hAnsi="Times New Roman"/>
          <w:bCs/>
          <w:iCs/>
          <w:sz w:val="26"/>
          <w:szCs w:val="24"/>
        </w:rPr>
      </w:pPr>
      <w:r w:rsidRPr="00A308B6">
        <w:rPr>
          <w:rFonts w:ascii="Times New Roman" w:hAnsi="Times New Roman"/>
          <w:bCs/>
          <w:iCs/>
          <w:sz w:val="26"/>
          <w:szCs w:val="24"/>
        </w:rPr>
        <w:t xml:space="preserve">3. </w:t>
      </w:r>
      <w:r w:rsidRPr="00A308B6">
        <w:rPr>
          <w:rFonts w:ascii="Times New Roman" w:hAnsi="Times New Roman"/>
          <w:sz w:val="26"/>
          <w:szCs w:val="24"/>
        </w:rPr>
        <w:t>Верхнесанибанское</w:t>
      </w:r>
      <w:r w:rsidRPr="00A308B6">
        <w:rPr>
          <w:rFonts w:ascii="Times New Roman" w:hAnsi="Times New Roman"/>
          <w:bCs/>
          <w:iCs/>
          <w:sz w:val="26"/>
          <w:szCs w:val="24"/>
        </w:rPr>
        <w:t xml:space="preserve"> сельское поселение является сельским поселением в составе </w:t>
      </w:r>
      <w:r w:rsidRPr="00A308B6">
        <w:rPr>
          <w:rFonts w:ascii="Times New Roman" w:hAnsi="Times New Roman"/>
          <w:iCs/>
          <w:sz w:val="26"/>
          <w:szCs w:val="24"/>
        </w:rPr>
        <w:t>Пригородного</w:t>
      </w:r>
      <w:r w:rsidRPr="00A308B6">
        <w:rPr>
          <w:rFonts w:ascii="Times New Roman" w:hAnsi="Times New Roman"/>
          <w:bCs/>
          <w:iCs/>
          <w:sz w:val="26"/>
          <w:szCs w:val="24"/>
        </w:rPr>
        <w:t xml:space="preserve"> района Республики Северная Осетия-Алания (далее – </w:t>
      </w:r>
      <w:r w:rsidRPr="00A308B6">
        <w:rPr>
          <w:rFonts w:ascii="Times New Roman" w:hAnsi="Times New Roman"/>
          <w:iCs/>
          <w:sz w:val="26"/>
          <w:szCs w:val="24"/>
        </w:rPr>
        <w:t xml:space="preserve">Пригородный </w:t>
      </w:r>
      <w:r w:rsidRPr="00A308B6">
        <w:rPr>
          <w:rFonts w:ascii="Times New Roman" w:hAnsi="Times New Roman"/>
          <w:bCs/>
          <w:iCs/>
          <w:sz w:val="26"/>
          <w:szCs w:val="24"/>
        </w:rPr>
        <w:t>район), расположенного на территории Республики  Северная Осетия-Алания.</w:t>
      </w:r>
    </w:p>
    <w:p w:rsidR="00846469" w:rsidRPr="00A308B6" w:rsidRDefault="00846469"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Административным центром Верхнесанибанского сельского поселения является село  Верхняя Саниба.</w:t>
      </w:r>
    </w:p>
    <w:p w:rsidR="00846469" w:rsidRPr="00A308B6" w:rsidRDefault="00846469"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5. Территория сельского населенного пункта является составной частью территории поселения.</w:t>
      </w:r>
    </w:p>
    <w:p w:rsidR="0094318F" w:rsidRPr="00A308B6" w:rsidRDefault="00846469" w:rsidP="00116F80">
      <w:pPr>
        <w:spacing w:after="0" w:line="240" w:lineRule="auto"/>
        <w:ind w:firstLine="709"/>
        <w:jc w:val="both"/>
        <w:rPr>
          <w:rFonts w:ascii="Times New Roman" w:hAnsi="Times New Roman" w:cs="Times New Roman"/>
          <w:sz w:val="26"/>
          <w:szCs w:val="24"/>
        </w:rPr>
      </w:pPr>
      <w:r w:rsidRPr="00A308B6">
        <w:rPr>
          <w:rFonts w:ascii="Times New Roman" w:hAnsi="Times New Roman" w:cs="Times New Roman"/>
          <w:sz w:val="26"/>
          <w:szCs w:val="24"/>
        </w:rPr>
        <w:t>6. Изменение границ и преобразование Верхнесанибанского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846469" w:rsidRPr="00A308B6" w:rsidRDefault="00846469" w:rsidP="00116F80">
      <w:pPr>
        <w:spacing w:after="0" w:line="240" w:lineRule="auto"/>
        <w:ind w:firstLine="709"/>
        <w:jc w:val="both"/>
        <w:rPr>
          <w:rFonts w:ascii="Times New Roman" w:hAnsi="Times New Roman" w:cs="Times New Roman"/>
          <w:sz w:val="26"/>
          <w:szCs w:val="24"/>
        </w:rPr>
      </w:pPr>
    </w:p>
    <w:p w:rsidR="00D71A06" w:rsidRPr="00A308B6" w:rsidRDefault="00D71A06" w:rsidP="00116F80">
      <w:pPr>
        <w:pStyle w:val="1"/>
        <w:ind w:firstLine="709"/>
        <w:jc w:val="both"/>
        <w:rPr>
          <w:rFonts w:ascii="Times New Roman" w:hAnsi="Times New Roman" w:cs="Times New Roman"/>
          <w:sz w:val="26"/>
          <w:szCs w:val="24"/>
        </w:rPr>
      </w:pPr>
      <w:bookmarkStart w:id="0" w:name="_Toc266866651"/>
      <w:r w:rsidRPr="00A308B6">
        <w:rPr>
          <w:rFonts w:ascii="Times New Roman" w:hAnsi="Times New Roman" w:cs="Times New Roman"/>
          <w:sz w:val="26"/>
          <w:szCs w:val="24"/>
        </w:rPr>
        <w:t>Статья 6. Права органов местного самоуправления  Верхнесанибанского сельского поселения на решение вопросов, не отнесенных к вопросам местного значения поселени</w:t>
      </w:r>
      <w:bookmarkEnd w:id="0"/>
      <w:r w:rsidRPr="00A308B6">
        <w:rPr>
          <w:rFonts w:ascii="Times New Roman" w:hAnsi="Times New Roman" w:cs="Times New Roman"/>
          <w:sz w:val="26"/>
          <w:szCs w:val="24"/>
        </w:rPr>
        <w:t>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 Органы местного самоуправления поселения имеют право на:</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 создание музеев поселения;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2) совершение нотариальных действий, предусмотренных законодательством, в случае отсутствия в поселении нотариуса;</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3) участие в осуществлении деятельности по опеке и попечительству;</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7) создание муниципальной пожарной охраны;</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8) создание условий для развития туризма;</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 w:tgtFrame="Logical" w:history="1">
        <w:r w:rsidRPr="00A308B6">
          <w:rPr>
            <w:rStyle w:val="a3"/>
            <w:rFonts w:ascii="Times New Roman" w:hAnsi="Times New Roman" w:cs="Times New Roman"/>
            <w:color w:val="auto"/>
            <w:sz w:val="26"/>
          </w:rPr>
          <w:t>от 24 ноября 1995 года № 181-ФЗ</w:t>
        </w:r>
      </w:hyperlink>
      <w:r w:rsidRPr="00A308B6">
        <w:rPr>
          <w:rFonts w:ascii="Times New Roman" w:hAnsi="Times New Roman" w:cs="Times New Roman"/>
          <w:sz w:val="26"/>
        </w:rPr>
        <w:t xml:space="preserve"> «О социальной защите инвалидов в Российской Федерации»;</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{пункт 11 части 1 статьи 6 дополнен: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8"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{пункт 12 части 1 статьи 6 дополнен: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9"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13) осуществление мероприятий по отлову и содержанию безнадзорных животных, обитающих на территории поселения; {пункт 13 части 1 статьи 6 дополнен: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0"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6469" w:rsidRPr="00A308B6" w:rsidRDefault="00D71A06" w:rsidP="00116F80">
      <w:pPr>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1A06" w:rsidRPr="00A308B6" w:rsidRDefault="00D71A06" w:rsidP="00116F80">
      <w:pPr>
        <w:spacing w:after="0" w:line="240" w:lineRule="auto"/>
        <w:ind w:firstLine="709"/>
        <w:jc w:val="both"/>
        <w:rPr>
          <w:rFonts w:ascii="Times New Roman" w:hAnsi="Times New Roman" w:cs="Times New Roman"/>
          <w:sz w:val="26"/>
        </w:rPr>
      </w:pP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b/>
          <w:sz w:val="26"/>
        </w:rPr>
      </w:pPr>
      <w:r w:rsidRPr="00A308B6">
        <w:rPr>
          <w:rFonts w:ascii="Times New Roman" w:hAnsi="Times New Roman" w:cs="Times New Roman"/>
          <w:b/>
          <w:sz w:val="26"/>
        </w:rPr>
        <w:t>Статья 12. Территориальное общественное самоуправление</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Границы территории, на которой осуществляется территориальное общественное самоуправление, устанавливаются Собранием представителей   Верхнесанибанского сельского поселения по предложению населения, проживающего на данной территории.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lastRenderedPageBreak/>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Верхнесанибанского сельского поселения.</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6.1. К исключительным полномочиям собрания, конференции граждан, осуществляющих территориальное общественное самоуправление, относятся: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1) установление структуры органов территориального общественного самоуправления;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2) принятие устава территориального общественного самоуправления, внесение в него изменений и дополнений;</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3) избрание органов территориального общественного самоуправления;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4) определение основных направлений деятельности территориального общественного самоуправления;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5) утверждение сметы доходов и расходов территориального общественного самоуправления и отчета об ее исполнении;</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6) рассмотрение и утверждение отчетов о деятельности органов территориального общественного самоуправления.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6.2. Органы территориального общественного самоуправления: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1) представляют интересы населения, проживающего на соответствующей территории;</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2) обеспечивают исполнение решений, принятых на собраниях и конференциях граждан;</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A308B6">
        <w:rPr>
          <w:sz w:val="26"/>
          <w:szCs w:val="28"/>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6.3. В уставе территориального общественного самоуправления устанавливаются: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1) территория, на которой оно осуществляется;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2) цели, задачи, формы и основные направления деятельности территориального общественного самоуправления;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4) порядок принятия решений;</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5) порядок приобретения имущества, а также порядок пользования и распоряжения указанным имуществом и финансовыми средствами;</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6) порядок прекращения осуществления территориального общественного самоуправления.</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szCs w:val="28"/>
        </w:rPr>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71A06" w:rsidRPr="00A308B6" w:rsidRDefault="00D71A06" w:rsidP="00116F80">
      <w:pPr>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D71A06" w:rsidRPr="00A308B6" w:rsidRDefault="00D71A06" w:rsidP="00116F80">
      <w:pPr>
        <w:spacing w:after="0" w:line="240" w:lineRule="auto"/>
        <w:ind w:firstLine="709"/>
        <w:jc w:val="both"/>
        <w:rPr>
          <w:rFonts w:ascii="Times New Roman" w:hAnsi="Times New Roman" w:cs="Times New Roman"/>
          <w:sz w:val="26"/>
        </w:rPr>
      </w:pPr>
    </w:p>
    <w:p w:rsidR="00D71A06" w:rsidRPr="00A308B6" w:rsidRDefault="00D71A06" w:rsidP="00116F80">
      <w:pPr>
        <w:pStyle w:val="1"/>
        <w:ind w:firstLine="709"/>
        <w:jc w:val="both"/>
        <w:rPr>
          <w:rFonts w:ascii="Times New Roman" w:hAnsi="Times New Roman" w:cs="Times New Roman"/>
          <w:sz w:val="26"/>
          <w:szCs w:val="24"/>
        </w:rPr>
      </w:pPr>
      <w:bookmarkStart w:id="1" w:name="_Toc266866661"/>
      <w:r w:rsidRPr="00A308B6">
        <w:rPr>
          <w:rFonts w:ascii="Times New Roman" w:hAnsi="Times New Roman" w:cs="Times New Roman"/>
          <w:sz w:val="26"/>
          <w:szCs w:val="24"/>
        </w:rPr>
        <w:t>Статья 13. Публичные слушания</w:t>
      </w:r>
      <w:bookmarkEnd w:id="1"/>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1. Для обсуждения проектов муниципальных правовых актов по вопросам местного значения с участием жителей </w:t>
      </w:r>
      <w:r w:rsidRPr="00A308B6">
        <w:rPr>
          <w:rFonts w:ascii="Times New Roman" w:hAnsi="Times New Roman" w:cs="Times New Roman"/>
          <w:sz w:val="26"/>
        </w:rPr>
        <w:t>Верхнесанибанского</w:t>
      </w:r>
      <w:r w:rsidRPr="00A308B6">
        <w:rPr>
          <w:rFonts w:ascii="Times New Roman" w:hAnsi="Times New Roman" w:cs="Times New Roman"/>
          <w:bCs/>
          <w:sz w:val="26"/>
        </w:rPr>
        <w:t xml:space="preserve"> сельского поселения Собранием представителей и главой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могут проводиться публичные слушания.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2. Публичные слушания проводятся по инициативе населения, Собрания представителей или главы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Публичные слушания, проводимые по инициативе населения или Собрания представителей </w:t>
      </w:r>
      <w:r w:rsidRPr="00A308B6">
        <w:rPr>
          <w:rFonts w:ascii="Times New Roman" w:hAnsi="Times New Roman" w:cs="Times New Roman"/>
          <w:sz w:val="26"/>
        </w:rPr>
        <w:t>Верхнесанибанского</w:t>
      </w:r>
      <w:r w:rsidRPr="00A308B6">
        <w:rPr>
          <w:rFonts w:ascii="Times New Roman" w:hAnsi="Times New Roman" w:cs="Times New Roman"/>
          <w:bCs/>
          <w:sz w:val="26"/>
        </w:rPr>
        <w:t xml:space="preserve"> сельского поселения, назначаются Собранием представителей, а по инициативе главы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 главой </w:t>
      </w:r>
      <w:r w:rsidRPr="00A308B6">
        <w:rPr>
          <w:rFonts w:ascii="Times New Roman" w:hAnsi="Times New Roman" w:cs="Times New Roman"/>
          <w:sz w:val="26"/>
        </w:rPr>
        <w:t>Верхнесанибанского</w:t>
      </w:r>
      <w:r w:rsidRPr="00A308B6">
        <w:rPr>
          <w:rFonts w:ascii="Times New Roman" w:hAnsi="Times New Roman" w:cs="Times New Roman"/>
          <w:bCs/>
          <w:sz w:val="26"/>
        </w:rPr>
        <w:t xml:space="preserve"> сельского поселения.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2.1. На публичные слушания должны выноситься: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2) проект местного бюджета и отчет о его исполнении;</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w:t>
      </w:r>
      <w:r w:rsidRPr="00A308B6">
        <w:rPr>
          <w:sz w:val="26"/>
          <w:szCs w:val="28"/>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71A06" w:rsidRPr="00A308B6" w:rsidRDefault="00D71A06" w:rsidP="00116F80">
      <w:pPr>
        <w:spacing w:after="0" w:line="240" w:lineRule="auto"/>
        <w:ind w:firstLine="709"/>
        <w:jc w:val="both"/>
        <w:rPr>
          <w:rFonts w:ascii="Times New Roman" w:hAnsi="Times New Roman" w:cs="Times New Roman"/>
          <w:bCs/>
          <w:sz w:val="26"/>
        </w:rPr>
      </w:pPr>
      <w:r w:rsidRPr="00A308B6">
        <w:rPr>
          <w:rFonts w:ascii="Times New Roman" w:hAnsi="Times New Roman" w:cs="Times New Roman"/>
          <w:sz w:val="26"/>
          <w:szCs w:val="28"/>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71A06" w:rsidRPr="00A308B6" w:rsidRDefault="00D71A06" w:rsidP="00116F80">
      <w:pPr>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D71A06" w:rsidRPr="00A308B6" w:rsidRDefault="00D71A06" w:rsidP="00116F80">
      <w:pPr>
        <w:spacing w:after="0" w:line="240" w:lineRule="auto"/>
        <w:ind w:firstLine="709"/>
        <w:jc w:val="both"/>
        <w:rPr>
          <w:rFonts w:ascii="Times New Roman" w:hAnsi="Times New Roman" w:cs="Times New Roman"/>
          <w:bCs/>
          <w:sz w:val="26"/>
        </w:rPr>
      </w:pPr>
    </w:p>
    <w:p w:rsidR="00D71A06" w:rsidRPr="00A308B6" w:rsidRDefault="00D71A06" w:rsidP="00116F80">
      <w:pPr>
        <w:pStyle w:val="1"/>
        <w:ind w:firstLine="709"/>
        <w:jc w:val="both"/>
        <w:rPr>
          <w:rFonts w:ascii="Times New Roman" w:hAnsi="Times New Roman" w:cs="Times New Roman"/>
          <w:sz w:val="26"/>
          <w:szCs w:val="24"/>
        </w:rPr>
      </w:pPr>
      <w:bookmarkStart w:id="2" w:name="_Toc266866664"/>
      <w:r w:rsidRPr="00A308B6">
        <w:rPr>
          <w:rFonts w:ascii="Times New Roman" w:hAnsi="Times New Roman" w:cs="Times New Roman"/>
          <w:sz w:val="26"/>
          <w:szCs w:val="24"/>
        </w:rPr>
        <w:t>Статья 16. Опрос граждан</w:t>
      </w:r>
      <w:bookmarkEnd w:id="2"/>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1. Опрос граждан проводится на всей территории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Результаты опроса носят рекомендательный характер.</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2. В опросе граждан имеют право участвовать жители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обладающие избирательным правом.</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3. Опрос граждан проводится по инициативе:</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1) Собрания представителей или главы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 по вопросам местного значения;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для объектов регионального и межрегионального значения.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 xml:space="preserve">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 </w:t>
      </w:r>
      <w:r w:rsidRPr="00A308B6">
        <w:rPr>
          <w:rFonts w:ascii="Times New Roman" w:hAnsi="Times New Roman" w:cs="Times New Roman"/>
          <w:sz w:val="26"/>
        </w:rPr>
        <w:t xml:space="preserve">{часть 4 статьи 16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1"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spacing w:after="0" w:line="240" w:lineRule="auto"/>
        <w:ind w:firstLine="709"/>
        <w:jc w:val="both"/>
        <w:rPr>
          <w:rFonts w:ascii="Times New Roman" w:hAnsi="Times New Roman" w:cs="Times New Roman"/>
          <w:sz w:val="26"/>
          <w:szCs w:val="28"/>
        </w:rPr>
      </w:pPr>
      <w:r w:rsidRPr="00A308B6">
        <w:rPr>
          <w:rFonts w:ascii="Times New Roman" w:hAnsi="Times New Roman" w:cs="Times New Roman"/>
          <w:bCs/>
          <w:sz w:val="26"/>
        </w:rPr>
        <w:t xml:space="preserve">5. Решение о назначении опроса граждан принимается Собранием представителей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в соответствии с действующим законодательством.</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7. Финансирование мероприятий, связанных с подготовкой и проведением опроса граждан, осуществляется:</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lastRenderedPageBreak/>
        <w:t>1) за счет средств местного бюджета - при проведении опроса по инициативе органов местного самоуправления;</w:t>
      </w:r>
    </w:p>
    <w:p w:rsidR="0094318F" w:rsidRPr="00A308B6" w:rsidRDefault="00D71A06" w:rsidP="00116F80">
      <w:pPr>
        <w:spacing w:after="0" w:line="240" w:lineRule="auto"/>
        <w:jc w:val="both"/>
        <w:rPr>
          <w:rFonts w:ascii="Times New Roman" w:hAnsi="Times New Roman" w:cs="Times New Roman"/>
          <w:sz w:val="26"/>
          <w:szCs w:val="28"/>
        </w:rPr>
      </w:pPr>
      <w:r w:rsidRPr="00A308B6">
        <w:rPr>
          <w:rFonts w:ascii="Times New Roman" w:hAnsi="Times New Roman" w:cs="Times New Roman"/>
          <w:sz w:val="26"/>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D71A06" w:rsidRPr="00A308B6" w:rsidRDefault="00D71A06" w:rsidP="00116F80">
      <w:pPr>
        <w:spacing w:after="0" w:line="240" w:lineRule="auto"/>
        <w:jc w:val="both"/>
        <w:rPr>
          <w:rFonts w:ascii="Times New Roman" w:hAnsi="Times New Roman" w:cs="Times New Roman"/>
          <w:sz w:val="26"/>
          <w:szCs w:val="28"/>
        </w:rPr>
      </w:pPr>
    </w:p>
    <w:p w:rsidR="00D71A06" w:rsidRPr="00A308B6" w:rsidRDefault="00D71A06" w:rsidP="00116F80">
      <w:pPr>
        <w:pStyle w:val="1"/>
        <w:ind w:firstLine="709"/>
        <w:jc w:val="both"/>
        <w:rPr>
          <w:rFonts w:ascii="Times New Roman" w:hAnsi="Times New Roman" w:cs="Times New Roman"/>
          <w:sz w:val="26"/>
          <w:szCs w:val="24"/>
        </w:rPr>
      </w:pPr>
      <w:bookmarkStart w:id="3" w:name="_Toc266866668"/>
      <w:r w:rsidRPr="00A308B6">
        <w:rPr>
          <w:rFonts w:ascii="Times New Roman" w:hAnsi="Times New Roman" w:cs="Times New Roman"/>
          <w:sz w:val="26"/>
          <w:szCs w:val="24"/>
        </w:rPr>
        <w:t>Статья 19. Структура органов местного самоуправления</w:t>
      </w:r>
      <w:bookmarkEnd w:id="3"/>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Структуру органов местного самоуправления Верхнесанибанского сельского поселения составляют:</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Собрание представителей   Верхнесанибанского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2) глава   Верхнесанибанского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администрация местного самоуправления Верхнесанибанского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контрольно-счетная палата  Верхнесанибанского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2. Органы местного самоуправления обладают собственными полномочиями по решению вопросов местного значения.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Изменение структуры органов местного самоуправления осуществляется не иначе как путем внесения изменений в настоящий Устав.</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A308B6">
        <w:rPr>
          <w:rFonts w:ascii="Times New Roman" w:hAnsi="Times New Roman" w:cs="Times New Roman"/>
          <w:bCs/>
          <w:sz w:val="26"/>
        </w:rPr>
        <w:t xml:space="preserve"> в соответствии с законом Республики Северная Осетия</w:t>
      </w:r>
      <w:r w:rsidRPr="00A308B6">
        <w:rPr>
          <w:rFonts w:ascii="Times New Roman" w:hAnsi="Times New Roman" w:cs="Times New Roman"/>
          <w:sz w:val="26"/>
        </w:rPr>
        <w:t xml:space="preserve">. {часть 5 статьи 19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2"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6. Органы местного самоуправления не входят в систему органов государственной власти.</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D71A06" w:rsidRPr="00A308B6" w:rsidRDefault="00D71A06" w:rsidP="00116F80">
      <w:pPr>
        <w:spacing w:after="0" w:line="240" w:lineRule="auto"/>
        <w:jc w:val="both"/>
        <w:rPr>
          <w:rFonts w:ascii="Times New Roman" w:hAnsi="Times New Roman" w:cs="Times New Roman"/>
          <w:sz w:val="26"/>
          <w:szCs w:val="28"/>
        </w:rPr>
      </w:pPr>
      <w:r w:rsidRPr="00A308B6">
        <w:rPr>
          <w:rFonts w:ascii="Times New Roman" w:hAnsi="Times New Roman" w:cs="Times New Roman"/>
          <w:sz w:val="26"/>
          <w:szCs w:val="28"/>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71A06" w:rsidRPr="00A308B6" w:rsidRDefault="00D71A06" w:rsidP="00116F80">
      <w:pPr>
        <w:spacing w:after="0" w:line="240" w:lineRule="auto"/>
        <w:jc w:val="both"/>
        <w:rPr>
          <w:rFonts w:ascii="Times New Roman" w:hAnsi="Times New Roman" w:cs="Times New Roman"/>
          <w:sz w:val="26"/>
          <w:szCs w:val="28"/>
        </w:rPr>
      </w:pPr>
    </w:p>
    <w:p w:rsidR="00D71A06" w:rsidRPr="00A308B6" w:rsidRDefault="00D71A06" w:rsidP="00116F80">
      <w:pPr>
        <w:pStyle w:val="1"/>
        <w:ind w:firstLine="709"/>
        <w:jc w:val="both"/>
        <w:rPr>
          <w:rFonts w:ascii="Times New Roman" w:hAnsi="Times New Roman" w:cs="Times New Roman"/>
          <w:sz w:val="26"/>
          <w:szCs w:val="24"/>
        </w:rPr>
      </w:pPr>
      <w:bookmarkStart w:id="4" w:name="_Toc266866672"/>
      <w:r w:rsidRPr="00A308B6">
        <w:rPr>
          <w:rFonts w:ascii="Times New Roman" w:hAnsi="Times New Roman" w:cs="Times New Roman"/>
          <w:sz w:val="26"/>
          <w:szCs w:val="24"/>
        </w:rPr>
        <w:t>Статья 23. Глава   Верхнесанибанского сельского поселения</w:t>
      </w:r>
      <w:bookmarkEnd w:id="4"/>
    </w:p>
    <w:p w:rsidR="00D71A06" w:rsidRPr="00A308B6" w:rsidRDefault="00D71A06" w:rsidP="00116F80">
      <w:pPr>
        <w:pStyle w:val="20"/>
        <w:spacing w:after="0" w:line="240" w:lineRule="auto"/>
        <w:ind w:firstLine="709"/>
        <w:rPr>
          <w:rFonts w:ascii="Times New Roman" w:hAnsi="Times New Roman"/>
          <w:bCs/>
          <w:sz w:val="26"/>
          <w:szCs w:val="24"/>
        </w:rPr>
      </w:pPr>
      <w:r w:rsidRPr="00A308B6">
        <w:rPr>
          <w:rFonts w:ascii="Times New Roman" w:hAnsi="Times New Roman"/>
          <w:sz w:val="26"/>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A308B6">
        <w:rPr>
          <w:rFonts w:ascii="Times New Roman" w:hAnsi="Times New Roman"/>
          <w:bCs/>
          <w:sz w:val="26"/>
          <w:szCs w:val="24"/>
        </w:rPr>
        <w:t>Глава сельского поселения подконтролен и подотчетен населению и Собранию представителей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lastRenderedPageBreak/>
        <w:t>2. Глава сельского поселения возглавляет администрацию сельского поселения и исполняет полномочия председателя Собрания представителей.</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Вновь избранный глава сельского поселения вступает в должность не позднее чем на пятнадцатый день после дня опубликования (обнародования) решения Собрания представителей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5. При официальном вступлении в должность глава сельского поселения произносит клятву: «Вступая в должность главы Верхнесанибанского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A308B6">
        <w:rPr>
          <w:rFonts w:ascii="Times New Roman" w:hAnsi="Times New Roman"/>
          <w:bCs/>
          <w:iCs/>
          <w:sz w:val="26"/>
          <w:szCs w:val="24"/>
        </w:rPr>
        <w:t>Конституцию Республики Северная Осетия-Алания</w:t>
      </w:r>
      <w:r w:rsidRPr="00A308B6">
        <w:rPr>
          <w:rFonts w:ascii="Times New Roman" w:hAnsi="Times New Roman"/>
          <w:sz w:val="26"/>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6. </w:t>
      </w:r>
      <w:r w:rsidRPr="00A308B6">
        <w:rPr>
          <w:rFonts w:ascii="Times New Roman" w:hAnsi="Times New Roman"/>
          <w:bCs/>
          <w:sz w:val="26"/>
          <w:szCs w:val="24"/>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A308B6">
        <w:rPr>
          <w:rFonts w:ascii="Times New Roman" w:hAnsi="Times New Roman"/>
          <w:bCs/>
          <w:sz w:val="26"/>
          <w:szCs w:val="24"/>
        </w:rPr>
        <w:t xml:space="preserve">местного самоуправления </w:t>
      </w:r>
      <w:r w:rsidRPr="00A308B6">
        <w:rPr>
          <w:rFonts w:ascii="Times New Roman" w:hAnsi="Times New Roman"/>
          <w:sz w:val="26"/>
          <w:szCs w:val="24"/>
        </w:rPr>
        <w:t>сельского поселения, исполняющий обязанности главы сельского поселения, определяется Собранием представителей.</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7. Полномочия главы сельского поселения прекращаются досрочно в случае:</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смерти;</w:t>
      </w:r>
    </w:p>
    <w:p w:rsidR="00D71A06" w:rsidRPr="00A308B6" w:rsidRDefault="00D71A06" w:rsidP="00116F80">
      <w:pPr>
        <w:pStyle w:val="20"/>
        <w:spacing w:after="0" w:line="240" w:lineRule="auto"/>
        <w:ind w:firstLine="709"/>
        <w:rPr>
          <w:rFonts w:ascii="Times New Roman" w:hAnsi="Times New Roman"/>
          <w:bCs/>
          <w:sz w:val="26"/>
          <w:szCs w:val="24"/>
        </w:rPr>
      </w:pPr>
      <w:r w:rsidRPr="00A308B6">
        <w:rPr>
          <w:rFonts w:ascii="Times New Roman" w:hAnsi="Times New Roman"/>
          <w:sz w:val="26"/>
          <w:szCs w:val="24"/>
        </w:rPr>
        <w:t>2) отставки по собственному желанию;</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bCs/>
          <w:sz w:val="26"/>
          <w:szCs w:val="24"/>
        </w:rPr>
        <w:t xml:space="preserve">3) удаления в отставку в соответствии со статьей 74.1 Федерального закона </w:t>
      </w:r>
      <w:r w:rsidRPr="00A308B6">
        <w:rPr>
          <w:rFonts w:ascii="Times New Roman" w:hAnsi="Times New Roman"/>
          <w:sz w:val="26"/>
          <w:szCs w:val="24"/>
        </w:rPr>
        <w:t>«Об общих принципах организации местного самоуправления в Российской Федерации»;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5) признания судом недееспособным или ограниченно дееспособным;</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6) признания судом безвестно отсутствующим или объявления умершим;</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7) вступления в отношении его в законную силу обвинительного приговора суда;</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8) выезда за пределы Российской Федерации на постоянное место жительства;</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rsidRPr="00A308B6">
        <w:rPr>
          <w:rFonts w:ascii="Times New Roman" w:hAnsi="Times New Roman"/>
          <w:sz w:val="26"/>
          <w:szCs w:val="24"/>
        </w:rPr>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10) отзыва избирателями;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{пункт 12 части 7 статьи 23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3"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13) утраты поселением статуса муниципального образования в связи с его объединением с городским округом;</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A06" w:rsidRPr="00A308B6" w:rsidRDefault="00D71A06" w:rsidP="00116F80">
      <w:pPr>
        <w:pStyle w:val="20"/>
        <w:spacing w:after="0" w:line="240" w:lineRule="auto"/>
        <w:ind w:firstLine="709"/>
        <w:rPr>
          <w:rFonts w:ascii="Times New Roman" w:hAnsi="Times New Roman"/>
          <w:bCs/>
          <w:sz w:val="26"/>
          <w:szCs w:val="24"/>
        </w:rPr>
      </w:pPr>
      <w:r w:rsidRPr="00A308B6">
        <w:rPr>
          <w:rFonts w:ascii="Times New Roman" w:hAnsi="Times New Roman"/>
          <w:sz w:val="26"/>
          <w:szCs w:val="24"/>
        </w:rPr>
        <w:t xml:space="preserve">8. </w:t>
      </w:r>
      <w:r w:rsidRPr="00A308B6">
        <w:rPr>
          <w:rFonts w:ascii="Times New Roman" w:hAnsi="Times New Roman"/>
          <w:bCs/>
          <w:sz w:val="26"/>
          <w:szCs w:val="24"/>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в соответствии с положением об администрации местного самоуправления сельского поселения.</w:t>
      </w:r>
    </w:p>
    <w:p w:rsidR="00D71A06" w:rsidRPr="00A308B6" w:rsidRDefault="00D71A06" w:rsidP="00116F80">
      <w:pPr>
        <w:pStyle w:val="20"/>
        <w:spacing w:after="0" w:line="240" w:lineRule="auto"/>
        <w:ind w:firstLine="709"/>
        <w:rPr>
          <w:rFonts w:ascii="Times New Roman" w:hAnsi="Times New Roman"/>
          <w:bCs/>
          <w:sz w:val="26"/>
          <w:szCs w:val="24"/>
        </w:rPr>
      </w:pPr>
      <w:r w:rsidRPr="00A308B6">
        <w:rPr>
          <w:rFonts w:ascii="Times New Roman" w:hAnsi="Times New Roman"/>
          <w:sz w:val="26"/>
          <w:szCs w:val="24"/>
        </w:rP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{часть 8.1 статьи 23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4" w:tgtFrame="Logical" w:history="1">
        <w:r w:rsidRPr="00A308B6">
          <w:rPr>
            <w:rStyle w:val="a3"/>
            <w:rFonts w:ascii="Times New Roman" w:hAnsi="Times New Roman"/>
            <w:color w:val="auto"/>
            <w:sz w:val="26"/>
            <w:szCs w:val="24"/>
            <w:lang w:val="en-US"/>
          </w:rPr>
          <w:t>Ru</w:t>
        </w:r>
        <w:r w:rsidRPr="00A308B6">
          <w:rPr>
            <w:rStyle w:val="a3"/>
            <w:rFonts w:ascii="Times New Roman" w:hAnsi="Times New Roman"/>
            <w:color w:val="auto"/>
            <w:sz w:val="26"/>
            <w:szCs w:val="24"/>
          </w:rPr>
          <w:t>155083032015001</w:t>
        </w:r>
      </w:hyperlink>
      <w:r w:rsidRPr="00A308B6">
        <w:rPr>
          <w:rFonts w:ascii="Times New Roman" w:hAnsi="Times New Roman"/>
          <w:sz w:val="26"/>
          <w:szCs w:val="24"/>
        </w:rPr>
        <w:t>}</w:t>
      </w:r>
    </w:p>
    <w:p w:rsidR="00D71A06" w:rsidRPr="00A308B6" w:rsidRDefault="00D71A06" w:rsidP="00116F80">
      <w:pPr>
        <w:pStyle w:val="20"/>
        <w:spacing w:after="0" w:line="240" w:lineRule="auto"/>
        <w:ind w:firstLine="709"/>
        <w:rPr>
          <w:rFonts w:ascii="Times New Roman" w:hAnsi="Times New Roman"/>
          <w:bCs/>
          <w:sz w:val="26"/>
          <w:szCs w:val="24"/>
        </w:rPr>
      </w:pPr>
      <w:r w:rsidRPr="00A308B6">
        <w:rPr>
          <w:rFonts w:ascii="Times New Roman" w:hAnsi="Times New Roman"/>
          <w:bCs/>
          <w:sz w:val="26"/>
          <w:szCs w:val="24"/>
        </w:rPr>
        <w:t xml:space="preserve">9. Глава сельского поселения осуществляет свои полномочия на постоянной основе. </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10.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
          <w:bCs/>
          <w:sz w:val="26"/>
        </w:rPr>
      </w:pPr>
      <w:r w:rsidRPr="00A308B6">
        <w:rPr>
          <w:rFonts w:ascii="Times New Roman" w:hAnsi="Times New Roman" w:cs="Times New Roman"/>
          <w:sz w:val="26"/>
        </w:rPr>
        <w:t xml:space="preserve">10.1. </w:t>
      </w:r>
      <w:r w:rsidRPr="00A308B6">
        <w:rPr>
          <w:rFonts w:ascii="Times New Roman" w:hAnsi="Times New Roman" w:cs="Times New Roman"/>
          <w:bCs/>
          <w:sz w:val="26"/>
        </w:rPr>
        <w:t xml:space="preserve">В случае принятия закона </w:t>
      </w:r>
      <w:r w:rsidRPr="00A308B6">
        <w:rPr>
          <w:rFonts w:ascii="Times New Roman" w:hAnsi="Times New Roman" w:cs="Times New Roman"/>
          <w:sz w:val="26"/>
        </w:rPr>
        <w:t>Республики Северная Осетия-Алания</w:t>
      </w:r>
      <w:r w:rsidRPr="00A308B6">
        <w:rPr>
          <w:rFonts w:ascii="Times New Roman" w:hAnsi="Times New Roman" w:cs="Times New Roman"/>
          <w:bCs/>
          <w:sz w:val="26"/>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A308B6">
        <w:rPr>
          <w:rFonts w:ascii="Times New Roman" w:hAnsi="Times New Roman" w:cs="Times New Roman"/>
          <w:sz w:val="26"/>
        </w:rPr>
        <w:t>Республики Северная Осетия-Алания</w:t>
      </w:r>
      <w:r w:rsidRPr="00A308B6">
        <w:rPr>
          <w:rFonts w:ascii="Times New Roman" w:hAnsi="Times New Roman" w:cs="Times New Roman"/>
          <w:bCs/>
          <w:sz w:val="26"/>
        </w:rPr>
        <w:t xml:space="preserve"> в течение трех месяцев со дня вступления в силу указанного закона </w:t>
      </w:r>
      <w:r w:rsidRPr="00A308B6">
        <w:rPr>
          <w:rFonts w:ascii="Times New Roman" w:hAnsi="Times New Roman" w:cs="Times New Roman"/>
          <w:sz w:val="26"/>
        </w:rPr>
        <w:t>Республики Северная Осетия-Алания</w:t>
      </w:r>
      <w:r w:rsidRPr="00A308B6">
        <w:rPr>
          <w:rFonts w:ascii="Times New Roman" w:hAnsi="Times New Roman" w:cs="Times New Roman"/>
          <w:bCs/>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lastRenderedPageBreak/>
        <w:t xml:space="preserve">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 {часть 10.1 статьи 23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5"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11. Глава сельского поселения не вправе:</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 {пункт 1 части 11 статьи 23 утратил силу: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6"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A308B6">
        <w:rPr>
          <w:rFonts w:ascii="Times New Roman" w:hAnsi="Times New Roman" w:cs="Times New Roman"/>
          <w:sz w:val="26"/>
          <w:szCs w:val="28"/>
        </w:rPr>
        <w:t>, Совета муниципальных образований Республики Северная Осетия-Алания, иных объединений муниципальных образований</w:t>
      </w:r>
      <w:r w:rsidRPr="00A308B6">
        <w:rPr>
          <w:rFonts w:ascii="Times New Roman" w:hAnsi="Times New Roman" w:cs="Times New Roman"/>
          <w:sz w:val="26"/>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 {пункт 2 части 11 статьи 23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7"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A06" w:rsidRPr="00A308B6" w:rsidRDefault="00D71A06" w:rsidP="00116F80">
      <w:pPr>
        <w:spacing w:after="0" w:line="240" w:lineRule="auto"/>
        <w:jc w:val="both"/>
        <w:rPr>
          <w:rFonts w:ascii="Times New Roman" w:hAnsi="Times New Roman" w:cs="Times New Roman"/>
          <w:sz w:val="26"/>
        </w:rPr>
      </w:pPr>
      <w:r w:rsidRPr="00A308B6">
        <w:rPr>
          <w:rFonts w:ascii="Times New Roman" w:hAnsi="Times New Roman" w:cs="Times New Roman"/>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A06" w:rsidRPr="00A308B6" w:rsidRDefault="00D71A06" w:rsidP="00116F80">
      <w:pPr>
        <w:spacing w:after="0" w:line="240" w:lineRule="auto"/>
        <w:jc w:val="both"/>
        <w:rPr>
          <w:rFonts w:ascii="Times New Roman" w:hAnsi="Times New Roman" w:cs="Times New Roman"/>
          <w:sz w:val="26"/>
        </w:rPr>
      </w:pPr>
    </w:p>
    <w:p w:rsidR="00D71A06" w:rsidRPr="00A308B6" w:rsidRDefault="00D71A06" w:rsidP="00116F80">
      <w:pPr>
        <w:pStyle w:val="1"/>
        <w:ind w:firstLine="709"/>
        <w:jc w:val="both"/>
        <w:rPr>
          <w:rFonts w:ascii="Times New Roman" w:hAnsi="Times New Roman" w:cs="Times New Roman"/>
          <w:sz w:val="26"/>
          <w:szCs w:val="24"/>
        </w:rPr>
      </w:pPr>
      <w:bookmarkStart w:id="5" w:name="_Toc266866673"/>
      <w:r w:rsidRPr="00A308B6">
        <w:rPr>
          <w:rFonts w:ascii="Times New Roman" w:hAnsi="Times New Roman" w:cs="Times New Roman"/>
          <w:sz w:val="26"/>
          <w:szCs w:val="24"/>
        </w:rPr>
        <w:t>Статья 24. Полномочия главы Верхнесанибанского сельского поселения</w:t>
      </w:r>
      <w:bookmarkEnd w:id="5"/>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Глава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издает в пределах своих полномочий правовые акты;</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lastRenderedPageBreak/>
        <w:t>4) вправе требовать созыва внеочередного заседания Собрания  представителей;</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6) возглавляет администрацию местного самоуправления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7) исполняет полномочия председателя Собрания  представителей;</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8) совершает нотариальные действия, предусмотренные законодательством, в случае отсутствия в поселении нотариуса;</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10) заключает от имени администрации местного самоуправления договоры в пределах своей компетенции;</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12) утверждает положения о структурных подразделениях администрации местного самоуправления;</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13) осуществляет функции распорядителя бюджетных средств при исполнении местного бюджета;</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В сфере взаимодействия с Собранием представителей, глава сельского поселения как глава администрации местного самоуправления:</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 вносит в Собрание представителей проекты нормативных правовых актов;</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2) вносит предложения о созыве внеочередных заседаний Собрания  представителей;</w:t>
      </w:r>
    </w:p>
    <w:p w:rsidR="00D71A06" w:rsidRPr="00A308B6" w:rsidRDefault="00D71A06" w:rsidP="00116F80">
      <w:pPr>
        <w:shd w:val="clear" w:color="auto" w:fill="FFFFFF"/>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3) предлагает вопросы в повестку дня заседаний Собрания  представителей.</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szCs w:val="28"/>
        </w:rPr>
        <w:t xml:space="preserve">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A308B6">
        <w:rPr>
          <w:rFonts w:ascii="Times New Roman" w:hAnsi="Times New Roman" w:cs="Times New Roman"/>
          <w:sz w:val="26"/>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3. Глава Верхнесанибанского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Глава сельского поселения является выборным должностным лицом местного самоуправления.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71A06" w:rsidRPr="00A308B6" w:rsidRDefault="00D71A06" w:rsidP="00116F80">
      <w:pPr>
        <w:spacing w:after="0" w:line="240" w:lineRule="auto"/>
        <w:jc w:val="both"/>
        <w:rPr>
          <w:rFonts w:ascii="Times New Roman" w:hAnsi="Times New Roman" w:cs="Times New Roman"/>
          <w:sz w:val="26"/>
          <w:szCs w:val="24"/>
        </w:rPr>
      </w:pPr>
      <w:r w:rsidRPr="00A308B6">
        <w:rPr>
          <w:rFonts w:ascii="Times New Roman" w:hAnsi="Times New Roman" w:cs="Times New Roman"/>
          <w:sz w:val="26"/>
          <w:szCs w:val="24"/>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71A06" w:rsidRPr="00A308B6" w:rsidRDefault="00D71A06" w:rsidP="00116F80">
      <w:pPr>
        <w:spacing w:after="0" w:line="240" w:lineRule="auto"/>
        <w:jc w:val="both"/>
        <w:rPr>
          <w:rFonts w:ascii="Times New Roman" w:hAnsi="Times New Roman" w:cs="Times New Roman"/>
          <w:sz w:val="26"/>
          <w:szCs w:val="28"/>
        </w:rPr>
      </w:pPr>
      <w:r w:rsidRPr="00A308B6">
        <w:rPr>
          <w:rFonts w:ascii="Times New Roman" w:hAnsi="Times New Roman" w:cs="Times New Roman"/>
          <w:sz w:val="26"/>
          <w:szCs w:val="28"/>
        </w:rPr>
        <w:t>10. Полномочия главы Верхнесанибанского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71A06" w:rsidRPr="00A308B6" w:rsidRDefault="00D71A06" w:rsidP="00116F80">
      <w:pPr>
        <w:spacing w:after="0" w:line="240" w:lineRule="auto"/>
        <w:jc w:val="both"/>
        <w:rPr>
          <w:rFonts w:ascii="Times New Roman" w:hAnsi="Times New Roman" w:cs="Times New Roman"/>
          <w:sz w:val="26"/>
          <w:szCs w:val="28"/>
        </w:rPr>
      </w:pPr>
    </w:p>
    <w:p w:rsidR="00D71A06" w:rsidRPr="00A308B6" w:rsidRDefault="00D71A06" w:rsidP="00116F80">
      <w:pPr>
        <w:pStyle w:val="1"/>
        <w:ind w:firstLine="709"/>
        <w:jc w:val="both"/>
        <w:rPr>
          <w:rFonts w:ascii="Times New Roman" w:hAnsi="Times New Roman" w:cs="Times New Roman"/>
          <w:sz w:val="26"/>
          <w:szCs w:val="24"/>
        </w:rPr>
      </w:pPr>
      <w:bookmarkStart w:id="6" w:name="_Toc266866674"/>
      <w:r w:rsidRPr="00A308B6">
        <w:rPr>
          <w:rFonts w:ascii="Times New Roman" w:hAnsi="Times New Roman" w:cs="Times New Roman"/>
          <w:sz w:val="26"/>
          <w:szCs w:val="24"/>
        </w:rPr>
        <w:t>Статья 25. Статус депутата Собрания представителей  Верхнесанибанского</w:t>
      </w:r>
      <w:r w:rsidRPr="00A308B6">
        <w:rPr>
          <w:rFonts w:ascii="Times New Roman" w:hAnsi="Times New Roman" w:cs="Times New Roman"/>
          <w:b w:val="0"/>
          <w:sz w:val="26"/>
          <w:szCs w:val="24"/>
        </w:rPr>
        <w:t xml:space="preserve"> </w:t>
      </w:r>
      <w:r w:rsidRPr="00A308B6">
        <w:rPr>
          <w:rFonts w:ascii="Times New Roman" w:hAnsi="Times New Roman" w:cs="Times New Roman"/>
          <w:sz w:val="26"/>
          <w:szCs w:val="24"/>
        </w:rPr>
        <w:t xml:space="preserve"> сельского поселения</w:t>
      </w:r>
      <w:bookmarkEnd w:id="6"/>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Депутату Собрания представителей сельского поселения обеспечиваются условия для беспрепятственного осуществления своих полномочий.</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lastRenderedPageBreak/>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4. </w:t>
      </w:r>
      <w:r w:rsidRPr="00A308B6">
        <w:rPr>
          <w:rFonts w:ascii="Times New Roman" w:hAnsi="Times New Roman" w:cs="Times New Roman"/>
          <w:bCs/>
          <w:sz w:val="26"/>
        </w:rPr>
        <w:t xml:space="preserve">На постоянной основе может работать не более 1 депутата Собрания представителей </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w:t>
      </w:r>
      <w:r w:rsidRPr="00A308B6">
        <w:rPr>
          <w:rFonts w:ascii="Times New Roman" w:hAnsi="Times New Roman" w:cs="Times New Roman"/>
          <w:sz w:val="26"/>
        </w:rPr>
        <w:t xml:space="preserve"> Осуществляющий свои полномочия на постоянной основе депутат не вправе:</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 {пункт 1 части 4 статьи 25 утратил силу: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8"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A308B6">
        <w:rPr>
          <w:rFonts w:ascii="Times New Roman" w:hAnsi="Times New Roman" w:cs="Times New Roman"/>
          <w:sz w:val="26"/>
          <w:szCs w:val="28"/>
        </w:rPr>
        <w:t>, Совета муниципальных образований Республики Северная Осетия-Алания, иных объединений муниципальных образований</w:t>
      </w:r>
      <w:r w:rsidRPr="00A308B6">
        <w:rPr>
          <w:rFonts w:ascii="Times New Roman" w:hAnsi="Times New Roman" w:cs="Times New Roman"/>
          <w:sz w:val="26"/>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 {пункт 2 части 4 статьи 25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19"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szCs w:val="28"/>
        </w:rPr>
        <w:t xml:space="preserve">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A308B6">
        <w:rPr>
          <w:rFonts w:ascii="Times New Roman" w:hAnsi="Times New Roman" w:cs="Times New Roman"/>
          <w:sz w:val="26"/>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sz w:val="26"/>
        </w:rPr>
        <w:t>9.</w:t>
      </w:r>
      <w:r w:rsidRPr="00A308B6">
        <w:rPr>
          <w:rFonts w:ascii="Times New Roman" w:hAnsi="Times New Roman" w:cs="Times New Roman"/>
          <w:bCs/>
          <w:sz w:val="26"/>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A308B6">
        <w:rPr>
          <w:rFonts w:ascii="Times New Roman" w:hAnsi="Times New Roman" w:cs="Times New Roman"/>
          <w:sz w:val="26"/>
        </w:rPr>
        <w:t>, административному</w:t>
      </w:r>
      <w:r w:rsidRPr="00A308B6">
        <w:rPr>
          <w:rFonts w:ascii="Times New Roman" w:hAnsi="Times New Roman" w:cs="Times New Roman"/>
          <w:bCs/>
          <w:sz w:val="26"/>
        </w:rPr>
        <w:t xml:space="preserve"> или уголовному делу либо делу об административном правонарушении. </w:t>
      </w:r>
      <w:r w:rsidRPr="00A308B6">
        <w:rPr>
          <w:rFonts w:ascii="Times New Roman" w:hAnsi="Times New Roman" w:cs="Times New Roman"/>
          <w:sz w:val="26"/>
        </w:rPr>
        <w:t xml:space="preserve">{часть 9 статьи 25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20"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10. Полномочия депутата Собрания представителей прекращаются досрочно в случае:</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смерти;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2) отставки по собственному желанию;</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признания судом недееспособным или ограниченно дееспособным;</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признания судом безвестно отсутствующим или объявления умершим;</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5) вступления в отношении его в законную силу обвинительного приговора суда;</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6) выезда за пределы Российской Федерации на постоянное место жительства;</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A308B6">
        <w:rPr>
          <w:rFonts w:ascii="Times New Roman" w:hAnsi="Times New Roman"/>
          <w:sz w:val="26"/>
          <w:szCs w:val="24"/>
        </w:rPr>
        <w:lastRenderedPageBreak/>
        <w:t>Федерации, имеющий гражданство иностранного государства, имеет право быть избранным в органы местного самоуправления;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8) отзыва избирателями;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9) досрочного прекращения полномочий Собрания представителей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10) призыва на военную службу или направления на заменяющую ее альтернативную гражданскую службу.</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12. Досрочно утративший свои полномочия депутат может вновь обрести их лишь в случае нового избрания.</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71A06" w:rsidRPr="00A308B6" w:rsidRDefault="00D71A06" w:rsidP="00116F80">
      <w:pPr>
        <w:spacing w:after="0" w:line="240" w:lineRule="auto"/>
        <w:jc w:val="both"/>
        <w:rPr>
          <w:rFonts w:ascii="Times New Roman" w:hAnsi="Times New Roman" w:cs="Times New Roman"/>
          <w:sz w:val="26"/>
          <w:szCs w:val="28"/>
        </w:rPr>
      </w:pPr>
      <w:r w:rsidRPr="00A308B6">
        <w:rPr>
          <w:rFonts w:ascii="Times New Roman" w:hAnsi="Times New Roman" w:cs="Times New Roman"/>
          <w:sz w:val="26"/>
          <w:szCs w:val="24"/>
        </w:rPr>
        <w:t>14. Депутаты Собрания  представителей Верхнесанибанского сельского поселения вправе объединяться по партийному (фракции), профессиональному и иным (группы) признакам.</w:t>
      </w:r>
    </w:p>
    <w:p w:rsidR="00D71A06" w:rsidRPr="00A308B6" w:rsidRDefault="00D71A06" w:rsidP="00116F80">
      <w:pPr>
        <w:spacing w:after="0" w:line="240" w:lineRule="auto"/>
        <w:jc w:val="both"/>
        <w:rPr>
          <w:rFonts w:ascii="Times New Roman" w:hAnsi="Times New Roman" w:cs="Times New Roman"/>
          <w:sz w:val="26"/>
          <w:szCs w:val="28"/>
        </w:rPr>
      </w:pPr>
    </w:p>
    <w:p w:rsidR="00D71A06" w:rsidRPr="00A308B6" w:rsidRDefault="00D71A06" w:rsidP="00116F80">
      <w:pPr>
        <w:pStyle w:val="1"/>
        <w:ind w:firstLine="709"/>
        <w:jc w:val="both"/>
        <w:rPr>
          <w:rFonts w:ascii="Times New Roman" w:hAnsi="Times New Roman" w:cs="Times New Roman"/>
          <w:sz w:val="26"/>
          <w:szCs w:val="24"/>
        </w:rPr>
      </w:pPr>
      <w:bookmarkStart w:id="7" w:name="_Toc266866675"/>
      <w:r w:rsidRPr="00A308B6">
        <w:rPr>
          <w:rFonts w:ascii="Times New Roman" w:hAnsi="Times New Roman" w:cs="Times New Roman"/>
          <w:sz w:val="26"/>
          <w:szCs w:val="24"/>
        </w:rPr>
        <w:t>Статья 26. Администрация местного самоуправления Верхнесанибанского сельского поселения</w:t>
      </w:r>
      <w:bookmarkEnd w:id="7"/>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308B6">
        <w:rPr>
          <w:rFonts w:ascii="Times New Roman" w:hAnsi="Times New Roman" w:cs="Times New Roman"/>
          <w:sz w:val="26"/>
        </w:rPr>
        <w:lastRenderedPageBreak/>
        <w:t>международным договором Российской Федерации или законодательством Российской Федерации.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szCs w:val="28"/>
        </w:rPr>
      </w:pPr>
      <w:r w:rsidRPr="00A308B6">
        <w:rPr>
          <w:rFonts w:ascii="Times New Roman" w:hAnsi="Times New Roman" w:cs="Times New Roman"/>
          <w:sz w:val="26"/>
          <w:szCs w:val="28"/>
        </w:rPr>
        <w:t>5. 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szCs w:val="28"/>
        </w:rPr>
        <w:t>5.1. Полномочия главы администрации местного самоуправления Верхнесанибанского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D71A06" w:rsidRPr="00A308B6" w:rsidRDefault="00D71A06" w:rsidP="00116F80">
      <w:pPr>
        <w:spacing w:after="0" w:line="240" w:lineRule="auto"/>
        <w:jc w:val="both"/>
        <w:rPr>
          <w:rFonts w:ascii="Times New Roman" w:hAnsi="Times New Roman" w:cs="Times New Roman"/>
          <w:sz w:val="26"/>
          <w:szCs w:val="24"/>
        </w:rPr>
      </w:pPr>
      <w:r w:rsidRPr="00A308B6">
        <w:rPr>
          <w:rFonts w:ascii="Times New Roman" w:hAnsi="Times New Roman" w:cs="Times New Roman"/>
          <w:sz w:val="26"/>
          <w:szCs w:val="24"/>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71A06" w:rsidRPr="00A308B6" w:rsidRDefault="00D71A06" w:rsidP="00116F80">
      <w:pPr>
        <w:spacing w:after="0" w:line="240" w:lineRule="auto"/>
        <w:jc w:val="both"/>
        <w:rPr>
          <w:rFonts w:ascii="Times New Roman" w:hAnsi="Times New Roman" w:cs="Times New Roman"/>
          <w:sz w:val="26"/>
          <w:szCs w:val="24"/>
        </w:rPr>
      </w:pPr>
    </w:p>
    <w:p w:rsidR="00D71A06" w:rsidRPr="00A308B6" w:rsidRDefault="00D71A06" w:rsidP="00116F80">
      <w:pPr>
        <w:pStyle w:val="1"/>
        <w:ind w:firstLine="709"/>
        <w:jc w:val="both"/>
        <w:rPr>
          <w:rFonts w:ascii="Times New Roman" w:hAnsi="Times New Roman" w:cs="Times New Roman"/>
          <w:sz w:val="26"/>
          <w:szCs w:val="24"/>
        </w:rPr>
      </w:pPr>
      <w:bookmarkStart w:id="8" w:name="_Toc266866677"/>
      <w:r w:rsidRPr="00A308B6">
        <w:rPr>
          <w:rFonts w:ascii="Times New Roman" w:hAnsi="Times New Roman" w:cs="Times New Roman"/>
          <w:sz w:val="26"/>
          <w:szCs w:val="24"/>
        </w:rPr>
        <w:t>Статья 28. Полномочия администрации местного самоуправления Верхнесанибанского сельского поселения</w:t>
      </w:r>
      <w:bookmarkEnd w:id="8"/>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Администрация местного самоуправления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lastRenderedPageBreak/>
        <w:t>1) разрабатывает и исполняет бюджет сельского поселения, является главным распорядителем бюджетных средств;</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2) управляет и распоряжается имуществом, находящимся в собственности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разрабатывает и выполняет планы и программы развития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учреждает муниципальные унитарные предприятия и муниципальные учреждения, утверждает их уставы;</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6) сдает в аренду муниципальное имущество;</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7) организует с согласия Собрания  представителей сельского поселения, местные займы;</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8) участвует в выдаче кредитов за счет средств бюджета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10) учреждает музеи поселения;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13) участвует в осуществлении деятельности по опеке и попечительству;</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 xml:space="preserve">15) {пункт 15 части 1 статьи 28 утратил силу: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21"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 xml:space="preserve">16) {пункт 16 части 1 статьи 28 утратил силу: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22"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szCs w:val="28"/>
        </w:rPr>
        <w:t>17)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{часть 2 статьи 28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23" w:tgtFrame="Logical" w:history="1">
        <w:r w:rsidRPr="00A308B6">
          <w:rPr>
            <w:rStyle w:val="a3"/>
            <w:rFonts w:ascii="Times New Roman" w:hAnsi="Times New Roman"/>
            <w:color w:val="auto"/>
            <w:sz w:val="26"/>
            <w:szCs w:val="24"/>
            <w:lang w:val="en-US"/>
          </w:rPr>
          <w:t>Ru</w:t>
        </w:r>
        <w:r w:rsidRPr="00A308B6">
          <w:rPr>
            <w:rStyle w:val="a3"/>
            <w:rFonts w:ascii="Times New Roman" w:hAnsi="Times New Roman"/>
            <w:color w:val="auto"/>
            <w:sz w:val="26"/>
            <w:szCs w:val="24"/>
          </w:rPr>
          <w:t>155083032015001</w:t>
        </w:r>
      </w:hyperlink>
      <w:r w:rsidRPr="00A308B6">
        <w:rPr>
          <w:rFonts w:ascii="Times New Roman" w:hAnsi="Times New Roman"/>
          <w:sz w:val="26"/>
          <w:szCs w:val="24"/>
        </w:rPr>
        <w:t>}</w:t>
      </w:r>
    </w:p>
    <w:p w:rsidR="00D71A06" w:rsidRPr="00A308B6" w:rsidRDefault="00D71A06" w:rsidP="00116F80">
      <w:pPr>
        <w:spacing w:after="0" w:line="240" w:lineRule="auto"/>
        <w:jc w:val="both"/>
        <w:rPr>
          <w:rFonts w:ascii="Times New Roman" w:hAnsi="Times New Roman" w:cs="Times New Roman"/>
          <w:sz w:val="26"/>
          <w:szCs w:val="24"/>
        </w:rPr>
      </w:pPr>
      <w:r w:rsidRPr="00A308B6">
        <w:rPr>
          <w:rFonts w:ascii="Times New Roman" w:hAnsi="Times New Roman" w:cs="Times New Roman"/>
          <w:sz w:val="26"/>
          <w:szCs w:val="24"/>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D71A06" w:rsidRPr="00A308B6" w:rsidRDefault="00D71A06" w:rsidP="00116F80">
      <w:pPr>
        <w:spacing w:after="0" w:line="240" w:lineRule="auto"/>
        <w:jc w:val="both"/>
        <w:rPr>
          <w:rFonts w:ascii="Times New Roman" w:hAnsi="Times New Roman" w:cs="Times New Roman"/>
          <w:sz w:val="26"/>
          <w:szCs w:val="24"/>
        </w:rPr>
      </w:pPr>
    </w:p>
    <w:p w:rsidR="00D71A06" w:rsidRPr="00A308B6" w:rsidRDefault="00D71A06" w:rsidP="00116F80">
      <w:pPr>
        <w:spacing w:after="0" w:line="240" w:lineRule="auto"/>
        <w:ind w:firstLine="709"/>
        <w:jc w:val="both"/>
        <w:rPr>
          <w:rFonts w:ascii="Times New Roman" w:hAnsi="Times New Roman" w:cs="Times New Roman"/>
          <w:b/>
          <w:sz w:val="26"/>
        </w:rPr>
      </w:pPr>
      <w:r w:rsidRPr="00A308B6">
        <w:rPr>
          <w:rFonts w:ascii="Times New Roman" w:hAnsi="Times New Roman" w:cs="Times New Roman"/>
          <w:b/>
          <w:sz w:val="26"/>
        </w:rPr>
        <w:t>Статья 30. Контрольно–счетная палата Верхнесанибанского</w:t>
      </w:r>
      <w:r w:rsidRPr="00A308B6">
        <w:rPr>
          <w:rStyle w:val="FontStyle14"/>
          <w:b/>
          <w:szCs w:val="24"/>
        </w:rPr>
        <w:t xml:space="preserve"> сельского </w:t>
      </w:r>
      <w:r w:rsidRPr="00A308B6">
        <w:rPr>
          <w:rFonts w:ascii="Times New Roman" w:hAnsi="Times New Roman" w:cs="Times New Roman"/>
          <w:b/>
          <w:sz w:val="26"/>
        </w:rPr>
        <w:t>поселения</w:t>
      </w:r>
    </w:p>
    <w:p w:rsidR="00D71A06" w:rsidRPr="00A308B6" w:rsidRDefault="00D71A06" w:rsidP="00116F80">
      <w:pPr>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1. В целях осуществления внешнего муниципального финансового контроля Собрание представителей образует контрольно счетную палату Верхнесанибанского сельского поселения. {часть 1 статьи 30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24"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2. Контрольно-счетная палата   Верхнесанибанского сельского поселения осуществляет следующие основные полномочия:</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1) контроль за исполнением местного бюджета;</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2) экспертиза проектов местного бюджета;</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3) внешняя проверка годового отчета об исполнении местного бюджета;</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5" w:history="1">
        <w:r w:rsidRPr="00A308B6">
          <w:rPr>
            <w:rFonts w:ascii="Times New Roman" w:hAnsi="Times New Roman" w:cs="Times New Roman"/>
            <w:sz w:val="26"/>
          </w:rPr>
          <w:t>законодательством</w:t>
        </w:r>
      </w:hyperlink>
      <w:r w:rsidRPr="00A308B6">
        <w:rPr>
          <w:rFonts w:ascii="Times New Roman" w:hAnsi="Times New Roman" w:cs="Times New Roman"/>
          <w:sz w:val="26"/>
        </w:rPr>
        <w:t xml:space="preserve"> Российской Федерации;</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8) анализ бюджетного процесса в муниципальном образовании и подготовка предложений, направленных на его совершенствование;</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Верхнесанибанского сельского поселения и главе Верхнесанибанского сельского поселения;</w:t>
      </w:r>
    </w:p>
    <w:p w:rsidR="00D71A06" w:rsidRPr="00A308B6" w:rsidRDefault="00D71A06" w:rsidP="00116F80">
      <w:pPr>
        <w:autoSpaceDE w:val="0"/>
        <w:autoSpaceDN w:val="0"/>
        <w:adjustRightInd w:val="0"/>
        <w:spacing w:after="0" w:line="240" w:lineRule="auto"/>
        <w:ind w:firstLine="709"/>
        <w:jc w:val="both"/>
        <w:outlineLvl w:val="0"/>
        <w:rPr>
          <w:rFonts w:ascii="Times New Roman" w:hAnsi="Times New Roman" w:cs="Times New Roman"/>
          <w:sz w:val="26"/>
        </w:rPr>
      </w:pPr>
      <w:r w:rsidRPr="00A308B6">
        <w:rPr>
          <w:rFonts w:ascii="Times New Roman" w:hAnsi="Times New Roman" w:cs="Times New Roman"/>
          <w:sz w:val="26"/>
        </w:rPr>
        <w:t>10) участие в пределах полномочий в мероприятиях, направленных на противодействие коррупции.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 xml:space="preserve">3. Результаты проверок, осуществляемых </w:t>
      </w:r>
      <w:r w:rsidRPr="00A308B6">
        <w:rPr>
          <w:rFonts w:ascii="Times New Roman" w:hAnsi="Times New Roman" w:cs="Times New Roman"/>
          <w:sz w:val="26"/>
          <w:szCs w:val="28"/>
        </w:rPr>
        <w:t>контрольно-счетным органом</w:t>
      </w:r>
      <w:r w:rsidRPr="00A308B6">
        <w:rPr>
          <w:rFonts w:ascii="Times New Roman" w:hAnsi="Times New Roman" w:cs="Times New Roman"/>
          <w:sz w:val="26"/>
        </w:rPr>
        <w:t xml:space="preserve"> Верхнесанибанского сельского поселения, подлежат опубликованию (обнародованию).</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 xml:space="preserve">4. Органы местного самоуправления и должностные лица местного самоуправления обязаны представлять в </w:t>
      </w:r>
      <w:r w:rsidRPr="00A308B6">
        <w:rPr>
          <w:rFonts w:ascii="Times New Roman" w:hAnsi="Times New Roman" w:cs="Times New Roman"/>
          <w:sz w:val="26"/>
          <w:szCs w:val="28"/>
        </w:rPr>
        <w:t>контрольно-счетный орган</w:t>
      </w:r>
      <w:r w:rsidRPr="00A308B6">
        <w:rPr>
          <w:rFonts w:ascii="Times New Roman" w:hAnsi="Times New Roman" w:cs="Times New Roman"/>
          <w:sz w:val="26"/>
        </w:rPr>
        <w:t xml:space="preserve"> Верхнесанибанского сельского поселения по его требованию необходимую информацию и документы по вопросам, относящимся к их компетенции.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5. Состав и структура контрольно-счетной палаты   Верхнесанибанского сельского поселения определяются нормативными правовыми актами Собрания представителей  Верхнесанибанского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p>
    <w:p w:rsidR="00D71A06" w:rsidRPr="00A308B6" w:rsidRDefault="00D71A06" w:rsidP="00116F80">
      <w:pPr>
        <w:pStyle w:val="1"/>
        <w:ind w:firstLine="709"/>
        <w:jc w:val="both"/>
        <w:rPr>
          <w:rFonts w:ascii="Times New Roman" w:hAnsi="Times New Roman" w:cs="Times New Roman"/>
          <w:sz w:val="26"/>
          <w:szCs w:val="24"/>
        </w:rPr>
      </w:pPr>
      <w:bookmarkStart w:id="9" w:name="_Toc266866681"/>
      <w:r w:rsidRPr="00A308B6">
        <w:rPr>
          <w:rFonts w:ascii="Times New Roman" w:hAnsi="Times New Roman" w:cs="Times New Roman"/>
          <w:sz w:val="26"/>
          <w:szCs w:val="24"/>
        </w:rPr>
        <w:t>Статья 33. Понятие и система муниципальных правовых актов</w:t>
      </w:r>
      <w:bookmarkEnd w:id="9"/>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8"/>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8"/>
        </w:rPr>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4. В систему муниципальных правовых актов сельского поселения  входят:</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lastRenderedPageBreak/>
        <w:t>1) устав муниципального образования, правовые акты, принятые на местном референдуме;</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2) нормативные и иные правовые акты представительного органа муниципального образования;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3) правовые акты главы сельского поселения, администрации местного самоуправления и иных органов местного самоуправления и должностных лиц местного самоуправления, предусмотренных настоящим Уставом.</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Иные муниципальные правовые акты не должны противоречить настоящему Уставу и правовым актам, принятым на местном референдуме.</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6.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Верхнесанибанского сельского поселения, решение об удалении главы   Верхнесанибанского сельского поселения в отставку, а также решения по вопросам организации деятельности Собрания представителей  Верхнесанибанского сельского поселения</w:t>
      </w:r>
      <w:r w:rsidRPr="00A308B6">
        <w:rPr>
          <w:rFonts w:ascii="Times New Roman" w:hAnsi="Times New Roman" w:cs="Times New Roman"/>
          <w:bCs/>
          <w:sz w:val="26"/>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A308B6">
        <w:rPr>
          <w:rFonts w:ascii="Times New Roman" w:hAnsi="Times New Roman" w:cs="Times New Roman"/>
          <w:sz w:val="26"/>
        </w:rPr>
        <w:t xml:space="preserve">Решения Собрания представителей, устанавливающие правила, обязательные для исполнения на территории   Верхнесанибанского сельского поселения, принимаются большинством голосов от установленной численности депутатов Собрания представителей   Верхнесанибанского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{часть 6 статьи 33 в редакции: Решение от 28.07.2015 № 8 «О внесении изменений и дополнений в Устав Верхнесанибанского сельского поселения Пригородного района Республики Северная Осетия-Алания», НГР: </w:t>
      </w:r>
      <w:hyperlink r:id="rId26" w:tgtFrame="Logical" w:history="1">
        <w:r w:rsidRPr="00A308B6">
          <w:rPr>
            <w:rStyle w:val="a3"/>
            <w:rFonts w:ascii="Times New Roman" w:hAnsi="Times New Roman" w:cs="Times New Roman"/>
            <w:color w:val="auto"/>
            <w:sz w:val="26"/>
            <w:lang w:val="en-US"/>
          </w:rPr>
          <w:t>Ru</w:t>
        </w:r>
        <w:r w:rsidRPr="00A308B6">
          <w:rPr>
            <w:rStyle w:val="a3"/>
            <w:rFonts w:ascii="Times New Roman" w:hAnsi="Times New Roman" w:cs="Times New Roman"/>
            <w:color w:val="auto"/>
            <w:sz w:val="26"/>
          </w:rPr>
          <w:t>155083032015001</w:t>
        </w:r>
      </w:hyperlink>
      <w:r w:rsidRPr="00A308B6">
        <w:rPr>
          <w:rFonts w:ascii="Times New Roman" w:hAnsi="Times New Roman" w:cs="Times New Roman"/>
          <w:sz w:val="26"/>
        </w:rPr>
        <w:t>}</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7.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8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lastRenderedPageBreak/>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8.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D71A06" w:rsidRPr="00A308B6" w:rsidRDefault="00D71A06" w:rsidP="00116F80">
      <w:pPr>
        <w:spacing w:after="0" w:line="240" w:lineRule="auto"/>
        <w:jc w:val="both"/>
        <w:rPr>
          <w:rFonts w:ascii="Times New Roman" w:hAnsi="Times New Roman" w:cs="Times New Roman"/>
          <w:sz w:val="26"/>
        </w:rPr>
      </w:pPr>
      <w:r w:rsidRPr="00A308B6">
        <w:rPr>
          <w:rFonts w:ascii="Times New Roman" w:hAnsi="Times New Roman" w:cs="Times New Roman"/>
          <w:sz w:val="26"/>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D71A06" w:rsidRPr="00A308B6" w:rsidRDefault="00D71A06" w:rsidP="00116F80">
      <w:pPr>
        <w:spacing w:after="0" w:line="240" w:lineRule="auto"/>
        <w:jc w:val="both"/>
        <w:rPr>
          <w:rFonts w:ascii="Times New Roman" w:hAnsi="Times New Roman" w:cs="Times New Roman"/>
          <w:sz w:val="26"/>
        </w:rPr>
      </w:pPr>
    </w:p>
    <w:p w:rsidR="00D71A06" w:rsidRPr="00A308B6" w:rsidRDefault="00D71A06" w:rsidP="00116F80">
      <w:pPr>
        <w:pStyle w:val="1"/>
        <w:ind w:firstLine="709"/>
        <w:jc w:val="both"/>
        <w:rPr>
          <w:rFonts w:ascii="Times New Roman" w:hAnsi="Times New Roman" w:cs="Times New Roman"/>
          <w:sz w:val="26"/>
          <w:szCs w:val="24"/>
        </w:rPr>
      </w:pPr>
      <w:bookmarkStart w:id="10" w:name="_Toc266866684"/>
      <w:r w:rsidRPr="00A308B6">
        <w:rPr>
          <w:rFonts w:ascii="Times New Roman" w:hAnsi="Times New Roman" w:cs="Times New Roman"/>
          <w:sz w:val="26"/>
          <w:szCs w:val="24"/>
        </w:rPr>
        <w:t>Статья 36. Решения Собрания представителей   Верхнесанибанского сельского поселения</w:t>
      </w:r>
      <w:bookmarkEnd w:id="10"/>
    </w:p>
    <w:p w:rsidR="00D71A06" w:rsidRPr="00A308B6" w:rsidRDefault="00D71A06" w:rsidP="00116F80">
      <w:pPr>
        <w:pStyle w:val="20"/>
        <w:spacing w:after="0" w:line="240" w:lineRule="auto"/>
        <w:ind w:firstLine="709"/>
        <w:rPr>
          <w:rFonts w:ascii="Times New Roman" w:hAnsi="Times New Roman"/>
          <w:sz w:val="26"/>
          <w:szCs w:val="24"/>
        </w:rPr>
      </w:pPr>
      <w:r w:rsidRPr="00A308B6">
        <w:rPr>
          <w:rFonts w:ascii="Times New Roman" w:hAnsi="Times New Roman"/>
          <w:sz w:val="26"/>
          <w:szCs w:val="24"/>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D71A06" w:rsidRPr="00A308B6" w:rsidRDefault="00D71A06" w:rsidP="00116F80">
      <w:pPr>
        <w:autoSpaceDE w:val="0"/>
        <w:autoSpaceDN w:val="0"/>
        <w:adjustRightInd w:val="0"/>
        <w:spacing w:after="0" w:line="240" w:lineRule="auto"/>
        <w:ind w:firstLine="709"/>
        <w:jc w:val="both"/>
        <w:outlineLvl w:val="1"/>
        <w:rPr>
          <w:rFonts w:ascii="Times New Roman" w:hAnsi="Times New Roman" w:cs="Times New Roman"/>
          <w:sz w:val="26"/>
        </w:rPr>
      </w:pPr>
      <w:r w:rsidRPr="00A308B6">
        <w:rPr>
          <w:rFonts w:ascii="Times New Roman" w:hAnsi="Times New Roman" w:cs="Times New Roman"/>
          <w:sz w:val="26"/>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D71A06" w:rsidRPr="00A308B6" w:rsidRDefault="00D71A06" w:rsidP="00116F80">
      <w:pPr>
        <w:spacing w:after="0" w:line="240" w:lineRule="auto"/>
        <w:jc w:val="both"/>
        <w:rPr>
          <w:rFonts w:ascii="Times New Roman" w:hAnsi="Times New Roman" w:cs="Times New Roman"/>
          <w:sz w:val="26"/>
          <w:szCs w:val="24"/>
        </w:rPr>
      </w:pPr>
      <w:r w:rsidRPr="00A308B6">
        <w:rPr>
          <w:rFonts w:ascii="Times New Roman" w:hAnsi="Times New Roman" w:cs="Times New Roman"/>
          <w:sz w:val="26"/>
          <w:szCs w:val="24"/>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D71A06" w:rsidRPr="00A308B6" w:rsidRDefault="00D71A06" w:rsidP="00116F80">
      <w:pPr>
        <w:spacing w:after="0" w:line="240" w:lineRule="auto"/>
        <w:jc w:val="both"/>
        <w:rPr>
          <w:rFonts w:ascii="Times New Roman" w:hAnsi="Times New Roman" w:cs="Times New Roman"/>
          <w:sz w:val="26"/>
          <w:szCs w:val="28"/>
        </w:rPr>
      </w:pPr>
      <w:r w:rsidRPr="00A308B6">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D71A06" w:rsidRPr="00A308B6" w:rsidRDefault="00D71A06" w:rsidP="00116F80">
      <w:pPr>
        <w:spacing w:after="0" w:line="240" w:lineRule="auto"/>
        <w:jc w:val="both"/>
        <w:rPr>
          <w:rFonts w:ascii="Times New Roman" w:hAnsi="Times New Roman" w:cs="Times New Roman"/>
          <w:sz w:val="26"/>
          <w:szCs w:val="28"/>
        </w:rPr>
      </w:pPr>
    </w:p>
    <w:p w:rsidR="00D71A06" w:rsidRPr="00A308B6" w:rsidRDefault="00D71A06" w:rsidP="00116F80">
      <w:pPr>
        <w:pStyle w:val="1"/>
        <w:ind w:firstLine="709"/>
        <w:jc w:val="both"/>
        <w:rPr>
          <w:rFonts w:ascii="Times New Roman" w:hAnsi="Times New Roman" w:cs="Times New Roman"/>
          <w:sz w:val="26"/>
          <w:szCs w:val="24"/>
        </w:rPr>
      </w:pPr>
      <w:bookmarkStart w:id="11" w:name="_Toc266866685"/>
      <w:r w:rsidRPr="00A308B6">
        <w:rPr>
          <w:rFonts w:ascii="Times New Roman" w:hAnsi="Times New Roman" w:cs="Times New Roman"/>
          <w:sz w:val="26"/>
          <w:szCs w:val="24"/>
        </w:rPr>
        <w:t>Статья 37. Подготовка муниципальных правовых актов</w:t>
      </w:r>
      <w:bookmarkEnd w:id="11"/>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1. Проекты муниципальных правовых актов могут вноситься депутатами Собрания представителей, главой</w:t>
      </w:r>
      <w:r w:rsidRPr="00A308B6">
        <w:rPr>
          <w:rFonts w:ascii="Times New Roman" w:hAnsi="Times New Roman" w:cs="Times New Roman"/>
          <w:sz w:val="26"/>
        </w:rPr>
        <w:t xml:space="preserve"> Верхнесанибанского</w:t>
      </w:r>
      <w:r w:rsidRPr="00A308B6">
        <w:rPr>
          <w:rFonts w:ascii="Times New Roman" w:hAnsi="Times New Roman" w:cs="Times New Roman"/>
          <w:bCs/>
          <w:sz w:val="26"/>
        </w:rPr>
        <w:t xml:space="preserve"> сельского поселения, иными выборными органами местного самоуправления, главой администрации местного </w:t>
      </w:r>
      <w:r w:rsidRPr="00A308B6">
        <w:rPr>
          <w:rFonts w:ascii="Times New Roman" w:hAnsi="Times New Roman" w:cs="Times New Roman"/>
          <w:bCs/>
          <w:sz w:val="26"/>
        </w:rPr>
        <w:lastRenderedPageBreak/>
        <w:t>самоуправления, прокурором Пригородного района, органами территориального общественного самоуправления и инициативными группами граждан.</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bCs/>
          <w:sz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Северная Осетия-Алания, за исключением:</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71A06" w:rsidRPr="00A308B6" w:rsidRDefault="00D71A06" w:rsidP="00116F80">
      <w:pPr>
        <w:pStyle w:val="ac"/>
        <w:tabs>
          <w:tab w:val="left" w:pos="142"/>
        </w:tabs>
        <w:spacing w:before="0" w:beforeAutospacing="0" w:after="0" w:afterAutospacing="0"/>
        <w:ind w:right="43" w:firstLine="708"/>
        <w:jc w:val="both"/>
        <w:rPr>
          <w:sz w:val="26"/>
          <w:szCs w:val="28"/>
        </w:rPr>
      </w:pPr>
      <w:r w:rsidRPr="00A308B6">
        <w:rPr>
          <w:sz w:val="26"/>
          <w:szCs w:val="28"/>
        </w:rPr>
        <w:t>2) проектов нормативных правовых актов Собрания представителей муниципального образования, регулирующих бюджетные правоотношения.</w:t>
      </w:r>
    </w:p>
    <w:p w:rsidR="00D71A06" w:rsidRPr="00A308B6" w:rsidRDefault="00D71A06" w:rsidP="00116F80">
      <w:pPr>
        <w:autoSpaceDE w:val="0"/>
        <w:autoSpaceDN w:val="0"/>
        <w:adjustRightInd w:val="0"/>
        <w:spacing w:after="0" w:line="240" w:lineRule="auto"/>
        <w:ind w:firstLine="709"/>
        <w:jc w:val="both"/>
        <w:rPr>
          <w:rFonts w:ascii="Times New Roman" w:hAnsi="Times New Roman" w:cs="Times New Roman"/>
          <w:sz w:val="26"/>
          <w:szCs w:val="28"/>
        </w:rPr>
      </w:pPr>
      <w:r w:rsidRPr="00A308B6">
        <w:rPr>
          <w:rFonts w:ascii="Times New Roman" w:hAnsi="Times New Roman" w:cs="Times New Roman"/>
          <w:sz w:val="26"/>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D4234" w:rsidRPr="00A308B6" w:rsidRDefault="00ED4234" w:rsidP="00116F80">
      <w:pPr>
        <w:autoSpaceDE w:val="0"/>
        <w:autoSpaceDN w:val="0"/>
        <w:adjustRightInd w:val="0"/>
        <w:spacing w:after="0" w:line="240" w:lineRule="auto"/>
        <w:ind w:firstLine="709"/>
        <w:jc w:val="both"/>
        <w:rPr>
          <w:rFonts w:ascii="Times New Roman" w:hAnsi="Times New Roman" w:cs="Times New Roman"/>
          <w:sz w:val="26"/>
          <w:szCs w:val="28"/>
        </w:rPr>
      </w:pPr>
    </w:p>
    <w:p w:rsidR="00ED4234" w:rsidRPr="00A308B6" w:rsidRDefault="00ED4234" w:rsidP="00116F80">
      <w:pPr>
        <w:pStyle w:val="1"/>
        <w:ind w:firstLine="709"/>
        <w:jc w:val="both"/>
        <w:rPr>
          <w:rFonts w:ascii="Times New Roman" w:hAnsi="Times New Roman" w:cs="Times New Roman"/>
          <w:sz w:val="26"/>
          <w:szCs w:val="24"/>
        </w:rPr>
      </w:pPr>
      <w:bookmarkStart w:id="12" w:name="_Toc266866702"/>
      <w:r w:rsidRPr="00A308B6">
        <w:rPr>
          <w:rFonts w:ascii="Times New Roman" w:hAnsi="Times New Roman" w:cs="Times New Roman"/>
          <w:sz w:val="26"/>
          <w:szCs w:val="24"/>
        </w:rPr>
        <w:t>Статья 53. Ответственность главы Верхнесанибанского сельского поселения перед государством</w:t>
      </w:r>
      <w:bookmarkEnd w:id="12"/>
    </w:p>
    <w:p w:rsidR="00ED4234" w:rsidRPr="00A308B6" w:rsidRDefault="00ED4234"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 Глава Республики Северная Осетия-Алания издает правовой акт об отрешении от должности главы  Верхнесанибанского сельского поселения в случае:</w:t>
      </w:r>
    </w:p>
    <w:p w:rsidR="00ED4234" w:rsidRPr="00A308B6" w:rsidRDefault="00ED4234"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D4234" w:rsidRPr="00A308B6" w:rsidRDefault="00ED4234"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116F80" w:rsidRPr="00A308B6">
        <w:rPr>
          <w:rFonts w:ascii="Times New Roman" w:hAnsi="Times New Roman" w:cs="Times New Roman"/>
          <w:sz w:val="26"/>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308B6">
        <w:rPr>
          <w:rFonts w:ascii="Times New Roman" w:hAnsi="Times New Roman" w:cs="Times New Roman"/>
          <w:sz w:val="26"/>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D4234" w:rsidRPr="00A308B6" w:rsidRDefault="00ED4234"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lastRenderedPageBreak/>
        <w:t>2. Срок, в течение которого Глава Республики Северная Осетия-Алания издает правовой акт об отрешении от должности главы   Верхнесанибанского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D4234" w:rsidRPr="00A308B6" w:rsidRDefault="00ED4234" w:rsidP="00116F80">
      <w:pPr>
        <w:autoSpaceDE w:val="0"/>
        <w:autoSpaceDN w:val="0"/>
        <w:adjustRightInd w:val="0"/>
        <w:spacing w:after="0" w:line="240" w:lineRule="auto"/>
        <w:ind w:firstLine="709"/>
        <w:jc w:val="both"/>
        <w:rPr>
          <w:rFonts w:ascii="Times New Roman" w:hAnsi="Times New Roman" w:cs="Times New Roman"/>
          <w:sz w:val="26"/>
        </w:rPr>
      </w:pPr>
      <w:r w:rsidRPr="00A308B6">
        <w:rPr>
          <w:rFonts w:ascii="Times New Roman" w:hAnsi="Times New Roman" w:cs="Times New Roman"/>
          <w:sz w:val="26"/>
        </w:rPr>
        <w:t>3. Глава Верхнесанибанского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D4234" w:rsidRPr="00A308B6" w:rsidRDefault="00ED4234" w:rsidP="00116F80">
      <w:pPr>
        <w:autoSpaceDE w:val="0"/>
        <w:autoSpaceDN w:val="0"/>
        <w:adjustRightInd w:val="0"/>
        <w:spacing w:after="0" w:line="240" w:lineRule="auto"/>
        <w:ind w:firstLine="709"/>
        <w:jc w:val="both"/>
        <w:rPr>
          <w:rFonts w:ascii="Times New Roman" w:hAnsi="Times New Roman" w:cs="Times New Roman"/>
          <w:bCs/>
          <w:sz w:val="26"/>
        </w:rPr>
      </w:pPr>
      <w:r w:rsidRPr="00A308B6">
        <w:rPr>
          <w:rFonts w:ascii="Times New Roman" w:hAnsi="Times New Roman" w:cs="Times New Roman"/>
          <w:sz w:val="26"/>
        </w:rPr>
        <w:t>Суд должен рассмотреть жалобу и принять решение не позднее чем через 10 дней со дня ее подачи.</w:t>
      </w:r>
    </w:p>
    <w:p w:rsidR="00D71A06" w:rsidRPr="00A308B6" w:rsidRDefault="00D71A06" w:rsidP="00116F80">
      <w:pPr>
        <w:spacing w:after="0" w:line="240" w:lineRule="auto"/>
        <w:jc w:val="both"/>
        <w:rPr>
          <w:rFonts w:ascii="Times New Roman" w:hAnsi="Times New Roman" w:cs="Times New Roman"/>
          <w:sz w:val="26"/>
          <w:szCs w:val="28"/>
        </w:rPr>
      </w:pPr>
    </w:p>
    <w:p w:rsidR="00503728" w:rsidRPr="00A308B6" w:rsidRDefault="00503728" w:rsidP="00116F80">
      <w:pPr>
        <w:spacing w:after="0" w:line="240" w:lineRule="auto"/>
        <w:jc w:val="both"/>
        <w:rPr>
          <w:rFonts w:ascii="Times New Roman" w:hAnsi="Times New Roman" w:cs="Times New Roman"/>
          <w:sz w:val="26"/>
          <w:szCs w:val="28"/>
        </w:rPr>
      </w:pPr>
    </w:p>
    <w:p w:rsidR="0094318F" w:rsidRPr="00A308B6" w:rsidRDefault="0094318F" w:rsidP="00116F80">
      <w:pPr>
        <w:spacing w:after="0" w:line="240" w:lineRule="auto"/>
        <w:jc w:val="both"/>
        <w:rPr>
          <w:rFonts w:ascii="Times New Roman" w:hAnsi="Times New Roman" w:cs="Times New Roman"/>
          <w:b/>
          <w:sz w:val="26"/>
          <w:szCs w:val="28"/>
        </w:rPr>
      </w:pPr>
      <w:r w:rsidRPr="00A308B6">
        <w:rPr>
          <w:rFonts w:ascii="Times New Roman" w:hAnsi="Times New Roman" w:cs="Times New Roman"/>
          <w:b/>
          <w:sz w:val="26"/>
          <w:szCs w:val="28"/>
        </w:rPr>
        <w:t xml:space="preserve">Глава </w:t>
      </w:r>
      <w:r w:rsidR="00846469" w:rsidRPr="00A308B6">
        <w:rPr>
          <w:rFonts w:ascii="Times New Roman" w:hAnsi="Times New Roman" w:cs="Times New Roman"/>
          <w:b/>
          <w:sz w:val="26"/>
          <w:szCs w:val="28"/>
        </w:rPr>
        <w:t>Верхнесанибанского</w:t>
      </w:r>
    </w:p>
    <w:p w:rsidR="00A308B6" w:rsidRPr="00A308B6" w:rsidRDefault="00621C84">
      <w:pPr>
        <w:spacing w:after="0" w:line="240" w:lineRule="auto"/>
        <w:jc w:val="both"/>
        <w:rPr>
          <w:rFonts w:ascii="Times New Roman" w:hAnsi="Times New Roman" w:cs="Times New Roman"/>
          <w:b/>
          <w:sz w:val="26"/>
          <w:szCs w:val="28"/>
        </w:rPr>
      </w:pPr>
      <w:r w:rsidRPr="00A308B6">
        <w:rPr>
          <w:rFonts w:ascii="Times New Roman" w:hAnsi="Times New Roman" w:cs="Times New Roman"/>
          <w:b/>
          <w:sz w:val="26"/>
          <w:szCs w:val="28"/>
        </w:rPr>
        <w:t xml:space="preserve">сельского поселения     </w:t>
      </w:r>
      <w:r w:rsidR="0094318F" w:rsidRPr="00A308B6">
        <w:rPr>
          <w:rFonts w:ascii="Times New Roman" w:hAnsi="Times New Roman" w:cs="Times New Roman"/>
          <w:b/>
          <w:sz w:val="26"/>
          <w:szCs w:val="28"/>
        </w:rPr>
        <w:t xml:space="preserve">                                                   </w:t>
      </w:r>
      <w:r w:rsidRPr="00A308B6">
        <w:rPr>
          <w:rFonts w:ascii="Times New Roman" w:hAnsi="Times New Roman" w:cs="Times New Roman"/>
          <w:b/>
          <w:sz w:val="26"/>
          <w:szCs w:val="28"/>
        </w:rPr>
        <w:t xml:space="preserve">        </w:t>
      </w:r>
      <w:r w:rsidR="00116F80" w:rsidRPr="00A308B6">
        <w:rPr>
          <w:rFonts w:ascii="Times New Roman" w:hAnsi="Times New Roman" w:cs="Times New Roman"/>
          <w:b/>
          <w:sz w:val="26"/>
          <w:szCs w:val="28"/>
        </w:rPr>
        <w:t xml:space="preserve">     </w:t>
      </w:r>
      <w:r w:rsidRPr="00A308B6">
        <w:rPr>
          <w:rFonts w:ascii="Times New Roman" w:hAnsi="Times New Roman" w:cs="Times New Roman"/>
          <w:b/>
          <w:sz w:val="26"/>
          <w:szCs w:val="28"/>
        </w:rPr>
        <w:t xml:space="preserve">     </w:t>
      </w:r>
      <w:r w:rsidR="00503728" w:rsidRPr="00A308B6">
        <w:rPr>
          <w:rFonts w:ascii="Times New Roman" w:hAnsi="Times New Roman" w:cs="Times New Roman"/>
          <w:b/>
          <w:sz w:val="26"/>
          <w:szCs w:val="28"/>
        </w:rPr>
        <w:t xml:space="preserve">          </w:t>
      </w:r>
      <w:r w:rsidRPr="00A308B6">
        <w:rPr>
          <w:rFonts w:ascii="Times New Roman" w:hAnsi="Times New Roman" w:cs="Times New Roman"/>
          <w:b/>
          <w:sz w:val="26"/>
          <w:szCs w:val="28"/>
        </w:rPr>
        <w:t xml:space="preserve">   </w:t>
      </w:r>
      <w:r w:rsidR="00D252EC" w:rsidRPr="00A308B6">
        <w:rPr>
          <w:rFonts w:ascii="Times New Roman" w:hAnsi="Times New Roman" w:cs="Times New Roman"/>
          <w:b/>
          <w:sz w:val="26"/>
          <w:szCs w:val="28"/>
        </w:rPr>
        <w:t xml:space="preserve">    </w:t>
      </w:r>
      <w:r w:rsidR="0094318F" w:rsidRPr="00A308B6">
        <w:rPr>
          <w:rFonts w:ascii="Times New Roman" w:hAnsi="Times New Roman" w:cs="Times New Roman"/>
          <w:b/>
          <w:sz w:val="26"/>
          <w:szCs w:val="28"/>
        </w:rPr>
        <w:t xml:space="preserve"> </w:t>
      </w:r>
      <w:r w:rsidR="00846469" w:rsidRPr="00A308B6">
        <w:rPr>
          <w:rFonts w:ascii="Times New Roman" w:hAnsi="Times New Roman" w:cs="Times New Roman"/>
          <w:b/>
          <w:sz w:val="26"/>
          <w:szCs w:val="28"/>
        </w:rPr>
        <w:t>Х.П. Бедоев</w:t>
      </w:r>
    </w:p>
    <w:sectPr w:rsidR="00A308B6" w:rsidRPr="00A308B6" w:rsidSect="00621C84">
      <w:footerReference w:type="default" r:id="rId27"/>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82" w:rsidRDefault="00777E82" w:rsidP="0094318F">
      <w:pPr>
        <w:spacing w:after="0" w:line="240" w:lineRule="auto"/>
      </w:pPr>
      <w:r>
        <w:separator/>
      </w:r>
    </w:p>
  </w:endnote>
  <w:endnote w:type="continuationSeparator" w:id="1">
    <w:p w:rsidR="00777E82" w:rsidRDefault="00777E82" w:rsidP="00943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0235"/>
    </w:sdtPr>
    <w:sdtContent>
      <w:p w:rsidR="0094318F" w:rsidRDefault="00660986" w:rsidP="0094318F">
        <w:pPr>
          <w:pStyle w:val="a8"/>
          <w:jc w:val="center"/>
        </w:pPr>
        <w:fldSimple w:instr=" PAGE   \* MERGEFORMAT ">
          <w:r w:rsidR="00A96A1A">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82" w:rsidRDefault="00777E82" w:rsidP="0094318F">
      <w:pPr>
        <w:spacing w:after="0" w:line="240" w:lineRule="auto"/>
      </w:pPr>
      <w:r>
        <w:separator/>
      </w:r>
    </w:p>
  </w:footnote>
  <w:footnote w:type="continuationSeparator" w:id="1">
    <w:p w:rsidR="00777E82" w:rsidRDefault="00777E82" w:rsidP="009431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3CCE"/>
    <w:rsid w:val="000D3CCE"/>
    <w:rsid w:val="00116F80"/>
    <w:rsid w:val="00155CEB"/>
    <w:rsid w:val="001B4385"/>
    <w:rsid w:val="001D7EF4"/>
    <w:rsid w:val="00290117"/>
    <w:rsid w:val="003C1623"/>
    <w:rsid w:val="003D4DBE"/>
    <w:rsid w:val="003E0B78"/>
    <w:rsid w:val="004A2B4B"/>
    <w:rsid w:val="004A7AA7"/>
    <w:rsid w:val="00503728"/>
    <w:rsid w:val="00586144"/>
    <w:rsid w:val="00621C84"/>
    <w:rsid w:val="00660986"/>
    <w:rsid w:val="006754F0"/>
    <w:rsid w:val="006A7AEB"/>
    <w:rsid w:val="00712DEF"/>
    <w:rsid w:val="00777E82"/>
    <w:rsid w:val="00846469"/>
    <w:rsid w:val="008D105B"/>
    <w:rsid w:val="0094318F"/>
    <w:rsid w:val="00A308B6"/>
    <w:rsid w:val="00A96A1A"/>
    <w:rsid w:val="00AD269C"/>
    <w:rsid w:val="00B13D50"/>
    <w:rsid w:val="00BC52FC"/>
    <w:rsid w:val="00D252EC"/>
    <w:rsid w:val="00D71A06"/>
    <w:rsid w:val="00E93849"/>
    <w:rsid w:val="00ED4234"/>
    <w:rsid w:val="00F6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9C"/>
  </w:style>
  <w:style w:type="paragraph" w:styleId="1">
    <w:name w:val="heading 1"/>
    <w:aliases w:val="!Части документа"/>
    <w:basedOn w:val="a"/>
    <w:next w:val="a"/>
    <w:link w:val="10"/>
    <w:qFormat/>
    <w:rsid w:val="000D3CCE"/>
    <w:pPr>
      <w:spacing w:after="0" w:line="240" w:lineRule="auto"/>
      <w:ind w:firstLine="567"/>
      <w:jc w:val="center"/>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D3CCE"/>
    <w:rPr>
      <w:rFonts w:ascii="Arial" w:eastAsia="Times New Roman" w:hAnsi="Arial" w:cs="Arial"/>
      <w:b/>
      <w:bCs/>
      <w:kern w:val="32"/>
      <w:sz w:val="32"/>
      <w:szCs w:val="32"/>
    </w:rPr>
  </w:style>
  <w:style w:type="character" w:styleId="a3">
    <w:name w:val="Hyperlink"/>
    <w:basedOn w:val="a0"/>
    <w:rsid w:val="000D3CCE"/>
    <w:rPr>
      <w:color w:val="0000FF"/>
      <w:u w:val="none"/>
    </w:rPr>
  </w:style>
  <w:style w:type="character" w:customStyle="1" w:styleId="2">
    <w:name w:val="Основной текст 2 Знак"/>
    <w:basedOn w:val="a0"/>
    <w:link w:val="20"/>
    <w:rsid w:val="000D3CCE"/>
    <w:rPr>
      <w:rFonts w:ascii="Calibri" w:eastAsia="Times New Roman" w:hAnsi="Calibri" w:cs="Times New Roman"/>
    </w:rPr>
  </w:style>
  <w:style w:type="paragraph" w:styleId="20">
    <w:name w:val="Body Text 2"/>
    <w:basedOn w:val="a"/>
    <w:link w:val="2"/>
    <w:rsid w:val="000D3CCE"/>
    <w:pPr>
      <w:spacing w:after="120" w:line="480" w:lineRule="auto"/>
      <w:ind w:firstLine="567"/>
      <w:jc w:val="both"/>
    </w:pPr>
    <w:rPr>
      <w:rFonts w:ascii="Calibri" w:eastAsia="Times New Roman" w:hAnsi="Calibri" w:cs="Times New Roman"/>
    </w:rPr>
  </w:style>
  <w:style w:type="character" w:customStyle="1" w:styleId="21">
    <w:name w:val="Основной текст 2 Знак1"/>
    <w:basedOn w:val="a0"/>
    <w:link w:val="20"/>
    <w:uiPriority w:val="99"/>
    <w:semiHidden/>
    <w:rsid w:val="000D3CCE"/>
  </w:style>
  <w:style w:type="paragraph" w:styleId="a4">
    <w:name w:val="Body Text"/>
    <w:basedOn w:val="a"/>
    <w:link w:val="a5"/>
    <w:uiPriority w:val="99"/>
    <w:semiHidden/>
    <w:unhideWhenUsed/>
    <w:rsid w:val="000D3CCE"/>
    <w:pPr>
      <w:spacing w:after="120"/>
    </w:pPr>
  </w:style>
  <w:style w:type="character" w:customStyle="1" w:styleId="a5">
    <w:name w:val="Основной текст Знак"/>
    <w:basedOn w:val="a0"/>
    <w:link w:val="a4"/>
    <w:uiPriority w:val="99"/>
    <w:semiHidden/>
    <w:rsid w:val="000D3CCE"/>
  </w:style>
  <w:style w:type="paragraph" w:styleId="a6">
    <w:name w:val="header"/>
    <w:basedOn w:val="a"/>
    <w:link w:val="a7"/>
    <w:uiPriority w:val="99"/>
    <w:semiHidden/>
    <w:unhideWhenUsed/>
    <w:rsid w:val="0094318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18F"/>
  </w:style>
  <w:style w:type="paragraph" w:styleId="a8">
    <w:name w:val="footer"/>
    <w:basedOn w:val="a"/>
    <w:link w:val="a9"/>
    <w:uiPriority w:val="99"/>
    <w:unhideWhenUsed/>
    <w:rsid w:val="009431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18F"/>
  </w:style>
  <w:style w:type="paragraph" w:styleId="aa">
    <w:name w:val="Balloon Text"/>
    <w:basedOn w:val="a"/>
    <w:link w:val="ab"/>
    <w:uiPriority w:val="99"/>
    <w:semiHidden/>
    <w:unhideWhenUsed/>
    <w:rsid w:val="00621C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1C84"/>
    <w:rPr>
      <w:rFonts w:ascii="Tahoma" w:hAnsi="Tahoma" w:cs="Tahoma"/>
      <w:sz w:val="16"/>
      <w:szCs w:val="16"/>
    </w:rPr>
  </w:style>
  <w:style w:type="paragraph" w:styleId="ac">
    <w:name w:val="Normal (Web)"/>
    <w:basedOn w:val="a"/>
    <w:uiPriority w:val="99"/>
    <w:unhideWhenUsed/>
    <w:rsid w:val="00621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D71A0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3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8080/content/act/d74ef82c-56a5-4523-b024-971d6ef017a2.doc" TargetMode="External"/><Relationship Id="rId13" Type="http://schemas.openxmlformats.org/officeDocument/2006/relationships/hyperlink" Target="http://registr:8080/content/act/d74ef82c-56a5-4523-b024-971d6ef017a2.doc" TargetMode="External"/><Relationship Id="rId18" Type="http://schemas.openxmlformats.org/officeDocument/2006/relationships/hyperlink" Target="http://registr:8080/content/act/d74ef82c-56a5-4523-b024-971d6ef017a2.doc" TargetMode="External"/><Relationship Id="rId26" Type="http://schemas.openxmlformats.org/officeDocument/2006/relationships/hyperlink" Target="http://registr:8080/content/act/d74ef82c-56a5-4523-b024-971d6ef017a2.doc" TargetMode="External"/><Relationship Id="rId3" Type="http://schemas.openxmlformats.org/officeDocument/2006/relationships/webSettings" Target="webSettings.xml"/><Relationship Id="rId21" Type="http://schemas.openxmlformats.org/officeDocument/2006/relationships/hyperlink" Target="http://registr:8080/content/act/d74ef82c-56a5-4523-b024-971d6ef017a2.doc" TargetMode="External"/><Relationship Id="rId7" Type="http://schemas.openxmlformats.org/officeDocument/2006/relationships/hyperlink" Target="http://10.0.99.21/content/act/e999dcf9-926b-4fa1-9b51-8fd631c66b00.html" TargetMode="External"/><Relationship Id="rId12" Type="http://schemas.openxmlformats.org/officeDocument/2006/relationships/hyperlink" Target="http://registr:8080/content/act/d74ef82c-56a5-4523-b024-971d6ef017a2.doc" TargetMode="External"/><Relationship Id="rId17" Type="http://schemas.openxmlformats.org/officeDocument/2006/relationships/hyperlink" Target="http://registr:8080/content/act/d74ef82c-56a5-4523-b024-971d6ef017a2.doc" TargetMode="External"/><Relationship Id="rId25" Type="http://schemas.openxmlformats.org/officeDocument/2006/relationships/hyperlink" Target="consultantplus://offline/main?base=LAW;n=112715;fld=134;dst=100370" TargetMode="External"/><Relationship Id="rId2" Type="http://schemas.openxmlformats.org/officeDocument/2006/relationships/settings" Target="settings.xml"/><Relationship Id="rId16" Type="http://schemas.openxmlformats.org/officeDocument/2006/relationships/hyperlink" Target="http://registr:8080/content/act/d74ef82c-56a5-4523-b024-971d6ef017a2.doc" TargetMode="External"/><Relationship Id="rId20" Type="http://schemas.openxmlformats.org/officeDocument/2006/relationships/hyperlink" Target="http://registr:8080/content/act/d74ef82c-56a5-4523-b024-971d6ef017a2.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gistr:8080/content/act/5451740b-3d1a-4334-b396-ae87c5bfb544.doc" TargetMode="External"/><Relationship Id="rId11" Type="http://schemas.openxmlformats.org/officeDocument/2006/relationships/hyperlink" Target="http://registr:8080/content/act/d74ef82c-56a5-4523-b024-971d6ef017a2.doc" TargetMode="External"/><Relationship Id="rId24" Type="http://schemas.openxmlformats.org/officeDocument/2006/relationships/hyperlink" Target="http://registr:8080/content/act/d74ef82c-56a5-4523-b024-971d6ef017a2.doc" TargetMode="External"/><Relationship Id="rId5" Type="http://schemas.openxmlformats.org/officeDocument/2006/relationships/endnotes" Target="endnotes.xml"/><Relationship Id="rId15" Type="http://schemas.openxmlformats.org/officeDocument/2006/relationships/hyperlink" Target="http://registr:8080/content/act/d74ef82c-56a5-4523-b024-971d6ef017a2.doc" TargetMode="External"/><Relationship Id="rId23" Type="http://schemas.openxmlformats.org/officeDocument/2006/relationships/hyperlink" Target="http://registr:8080/content/act/d74ef82c-56a5-4523-b024-971d6ef017a2.doc" TargetMode="External"/><Relationship Id="rId28" Type="http://schemas.openxmlformats.org/officeDocument/2006/relationships/fontTable" Target="fontTable.xml"/><Relationship Id="rId10" Type="http://schemas.openxmlformats.org/officeDocument/2006/relationships/hyperlink" Target="http://registr:8080/content/act/d74ef82c-56a5-4523-b024-971d6ef017a2.doc" TargetMode="External"/><Relationship Id="rId19" Type="http://schemas.openxmlformats.org/officeDocument/2006/relationships/hyperlink" Target="http://registr:8080/content/act/d74ef82c-56a5-4523-b024-971d6ef017a2.doc" TargetMode="External"/><Relationship Id="rId4" Type="http://schemas.openxmlformats.org/officeDocument/2006/relationships/footnotes" Target="footnotes.xml"/><Relationship Id="rId9" Type="http://schemas.openxmlformats.org/officeDocument/2006/relationships/hyperlink" Target="http://registr:8080/content/act/d74ef82c-56a5-4523-b024-971d6ef017a2.doc" TargetMode="External"/><Relationship Id="rId14" Type="http://schemas.openxmlformats.org/officeDocument/2006/relationships/hyperlink" Target="http://registr:8080/content/act/d74ef82c-56a5-4523-b024-971d6ef017a2.doc" TargetMode="External"/><Relationship Id="rId22" Type="http://schemas.openxmlformats.org/officeDocument/2006/relationships/hyperlink" Target="http://registr:8080/content/act/d74ef82c-56a5-4523-b024-971d6ef017a2.doc"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10140</Words>
  <Characters>57802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67807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Бил Гейтс</cp:lastModifiedBy>
  <cp:revision>3</cp:revision>
  <dcterms:created xsi:type="dcterms:W3CDTF">2022-03-28T07:30:00Z</dcterms:created>
  <dcterms:modified xsi:type="dcterms:W3CDTF">2022-03-28T10:47:00Z</dcterms:modified>
</cp:coreProperties>
</file>