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127"/>
        <w:gridCol w:w="4002"/>
      </w:tblGrid>
      <w:tr w:rsidR="002D0556" w:rsidRPr="008A3D54" w:rsidTr="00F80683">
        <w:tc>
          <w:tcPr>
            <w:tcW w:w="4077" w:type="dxa"/>
            <w:tcBorders>
              <w:top w:val="nil"/>
              <w:right w:val="nil"/>
            </w:tcBorders>
          </w:tcPr>
          <w:p w:rsidR="002D0556" w:rsidRPr="008A3D54" w:rsidRDefault="002D0556" w:rsidP="00F80683">
            <w:pPr>
              <w:jc w:val="center"/>
              <w:rPr>
                <w:color w:val="0000FF"/>
                <w:lang w:val="en-US"/>
              </w:rPr>
            </w:pPr>
          </w:p>
          <w:p w:rsidR="002D0556" w:rsidRPr="008A3D54" w:rsidRDefault="002D0556" w:rsidP="00F80683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Уæрæсейы Федераци</w:t>
            </w:r>
          </w:p>
          <w:p w:rsidR="002D0556" w:rsidRPr="008A3D54" w:rsidRDefault="002D0556" w:rsidP="00F80683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Республикæ</w:t>
            </w:r>
          </w:p>
          <w:p w:rsidR="002D0556" w:rsidRPr="008A3D54" w:rsidRDefault="002D0556" w:rsidP="00F80683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Цæгат Ирыстон – Алани</w:t>
            </w:r>
          </w:p>
          <w:p w:rsidR="002D0556" w:rsidRPr="008A3D54" w:rsidRDefault="002D0556" w:rsidP="00F80683">
            <w:pPr>
              <w:jc w:val="center"/>
              <w:rPr>
                <w:color w:val="0000FF"/>
              </w:rPr>
            </w:pPr>
          </w:p>
          <w:p w:rsidR="002D0556" w:rsidRDefault="002D0556" w:rsidP="00F80683">
            <w:pPr>
              <w:keepNext/>
              <w:jc w:val="center"/>
              <w:outlineLvl w:val="0"/>
              <w:rPr>
                <w:color w:val="0000FF"/>
                <w:sz w:val="28"/>
              </w:rPr>
            </w:pPr>
            <w:r w:rsidRPr="008A3D54">
              <w:rPr>
                <w:color w:val="0000FF"/>
                <w:sz w:val="28"/>
              </w:rPr>
              <w:t>Горæтгæрон</w:t>
            </w:r>
            <w:r w:rsidR="0047591F">
              <w:rPr>
                <w:color w:val="0000FF"/>
                <w:sz w:val="28"/>
              </w:rPr>
              <w:t xml:space="preserve"> муниципалон</w:t>
            </w:r>
            <w:r w:rsidRPr="008A3D54">
              <w:rPr>
                <w:color w:val="0000FF"/>
                <w:sz w:val="28"/>
              </w:rPr>
              <w:t xml:space="preserve"> район</w:t>
            </w:r>
            <w:r>
              <w:rPr>
                <w:color w:val="0000FF"/>
                <w:sz w:val="28"/>
              </w:rPr>
              <w:t xml:space="preserve">ы </w:t>
            </w:r>
          </w:p>
          <w:p w:rsidR="002D0556" w:rsidRPr="008A3D54" w:rsidRDefault="002D0556" w:rsidP="00F80683">
            <w:pPr>
              <w:keepNext/>
              <w:jc w:val="center"/>
              <w:outlineLvl w:val="0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У</w:t>
            </w:r>
            <w:r w:rsidRPr="008A3D54">
              <w:rPr>
                <w:color w:val="0000FF"/>
                <w:sz w:val="28"/>
              </w:rPr>
              <w:t>æ</w:t>
            </w:r>
            <w:r>
              <w:rPr>
                <w:color w:val="0000FF"/>
                <w:sz w:val="28"/>
              </w:rPr>
              <w:t>ллаг Санибайы хъ</w:t>
            </w:r>
            <w:r w:rsidRPr="008A3D54">
              <w:rPr>
                <w:color w:val="0000FF"/>
                <w:sz w:val="28"/>
              </w:rPr>
              <w:t>æ</w:t>
            </w:r>
            <w:r>
              <w:rPr>
                <w:color w:val="0000FF"/>
                <w:sz w:val="28"/>
              </w:rPr>
              <w:t>уы</w:t>
            </w:r>
          </w:p>
          <w:p w:rsidR="002D0556" w:rsidRPr="008A3D54" w:rsidRDefault="002D0556" w:rsidP="00F80683">
            <w:pPr>
              <w:jc w:val="center"/>
              <w:rPr>
                <w:color w:val="0000FF"/>
                <w:sz w:val="28"/>
              </w:rPr>
            </w:pPr>
            <w:r w:rsidRPr="008A3D54">
              <w:rPr>
                <w:color w:val="0000FF"/>
                <w:sz w:val="28"/>
              </w:rPr>
              <w:t>бынæттон хиуынаффæйады</w:t>
            </w:r>
          </w:p>
          <w:p w:rsidR="002D0556" w:rsidRPr="008A3D54" w:rsidRDefault="002D0556" w:rsidP="00F80683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  <w:sz w:val="28"/>
              </w:rPr>
              <w:t>администраци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D0556" w:rsidRPr="008A3D54" w:rsidRDefault="002D0556" w:rsidP="00F80683">
            <w:pPr>
              <w:jc w:val="center"/>
            </w:pPr>
          </w:p>
          <w:p w:rsidR="002D0556" w:rsidRPr="008A3D54" w:rsidRDefault="002D0556" w:rsidP="00F80683">
            <w:pPr>
              <w:jc w:val="center"/>
            </w:pPr>
          </w:p>
          <w:p w:rsidR="002D0556" w:rsidRPr="008A3D54" w:rsidRDefault="002D0556" w:rsidP="00F80683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95325" cy="695325"/>
                  <wp:effectExtent l="19050" t="0" r="9525" b="0"/>
                  <wp:docPr id="1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left w:val="nil"/>
            </w:tcBorders>
          </w:tcPr>
          <w:p w:rsidR="002D0556" w:rsidRPr="008A3D54" w:rsidRDefault="002D0556" w:rsidP="00F80683">
            <w:pPr>
              <w:jc w:val="center"/>
              <w:rPr>
                <w:color w:val="0000FF"/>
                <w:lang w:val="en-US"/>
              </w:rPr>
            </w:pPr>
          </w:p>
          <w:p w:rsidR="002D0556" w:rsidRPr="008A3D54" w:rsidRDefault="002D0556" w:rsidP="00F80683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Российская Федерация</w:t>
            </w:r>
          </w:p>
          <w:p w:rsidR="002D0556" w:rsidRPr="008A3D54" w:rsidRDefault="002D0556" w:rsidP="00F80683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Республика</w:t>
            </w:r>
          </w:p>
          <w:p w:rsidR="002D0556" w:rsidRPr="008A3D54" w:rsidRDefault="002D0556" w:rsidP="00F80683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Северная Осетия – Алания</w:t>
            </w:r>
          </w:p>
          <w:p w:rsidR="002D0556" w:rsidRPr="008A3D54" w:rsidRDefault="002D0556" w:rsidP="00F80683">
            <w:pPr>
              <w:jc w:val="center"/>
              <w:rPr>
                <w:color w:val="0000FF"/>
              </w:rPr>
            </w:pPr>
          </w:p>
          <w:p w:rsidR="002D0556" w:rsidRDefault="002D0556" w:rsidP="00F80683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 w:rsidRPr="008A3D54">
              <w:rPr>
                <w:color w:val="0000FF"/>
                <w:sz w:val="28"/>
              </w:rPr>
              <w:t xml:space="preserve">Администрация </w:t>
            </w:r>
            <w:r>
              <w:rPr>
                <w:color w:val="0000FF"/>
                <w:sz w:val="28"/>
              </w:rPr>
              <w:t>местного</w:t>
            </w:r>
          </w:p>
          <w:p w:rsidR="002D0556" w:rsidRDefault="002D0556" w:rsidP="00F80683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самоуправления</w:t>
            </w:r>
          </w:p>
          <w:p w:rsidR="002D0556" w:rsidRDefault="002D0556" w:rsidP="00F80683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 xml:space="preserve"> Верхнесанибанского</w:t>
            </w:r>
          </w:p>
          <w:p w:rsidR="002D0556" w:rsidRDefault="002D0556" w:rsidP="00F80683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 xml:space="preserve"> сельского поселения</w:t>
            </w:r>
          </w:p>
          <w:p w:rsidR="002D0556" w:rsidRDefault="002D0556" w:rsidP="00F80683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 xml:space="preserve"> Пригородного</w:t>
            </w:r>
            <w:r w:rsidR="0047591F">
              <w:rPr>
                <w:color w:val="0000FF"/>
                <w:sz w:val="28"/>
              </w:rPr>
              <w:t xml:space="preserve"> муниципального</w:t>
            </w:r>
            <w:r>
              <w:rPr>
                <w:color w:val="0000FF"/>
                <w:sz w:val="28"/>
              </w:rPr>
              <w:t xml:space="preserve"> района</w:t>
            </w:r>
          </w:p>
          <w:p w:rsidR="002D0556" w:rsidRPr="008A3D54" w:rsidRDefault="002D0556" w:rsidP="00F80683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 xml:space="preserve"> </w:t>
            </w:r>
          </w:p>
        </w:tc>
      </w:tr>
    </w:tbl>
    <w:p w:rsidR="002D0556" w:rsidRPr="008A3D54" w:rsidRDefault="00D30E33" w:rsidP="002D0556">
      <w:pPr>
        <w:jc w:val="center"/>
      </w:pPr>
      <w:r>
        <w:rPr>
          <w:noProof/>
        </w:rPr>
        <w:pict>
          <v:line id="Прямая соединительная линия 3" o:spid="_x0000_s1027" style="position:absolute;left:0;text-align:left;z-index:251661312;visibility:visible;mso-position-horizontal-relative:text;mso-position-vertical-relative:text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" o:allowincell="f" strokecolor="blue" strokeweight=".25pt"/>
        </w:pict>
      </w:r>
      <w:r>
        <w:rPr>
          <w:noProof/>
        </w:rPr>
        <w:pict>
          <v:line id="Прямая соединительная линия 2" o:spid="_x0000_s1026" style="position:absolute;left:0;text-align:left;z-index:251660288;visibility:visible;mso-position-horizontal-relative:text;mso-position-vertical-relative:text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x/VpO04CAABZBAAADgAAAAAAAAAAAAAAAAAuAgAAZHJzL2Uyb0RvYy54bWxQSwECLQAUAAYACAAA&#10;ACEAkMVuIN0AAAAIAQAADwAAAAAAAAAAAAAAAACoBAAAZHJzL2Rvd25yZXYueG1sUEsFBgAAAAAE&#10;AAQA8wAAALIFAAAAAA==&#10;" o:allowincell="f" strokecolor="blue" strokeweight="1.5pt"/>
        </w:pict>
      </w:r>
    </w:p>
    <w:p w:rsidR="002D0556" w:rsidRPr="00E274D7" w:rsidRDefault="002D0556" w:rsidP="002D0556">
      <w:pPr>
        <w:ind w:left="-142" w:right="-568"/>
        <w:rPr>
          <w:color w:val="0000FF"/>
        </w:rPr>
      </w:pPr>
      <w:r>
        <w:rPr>
          <w:color w:val="0000FF"/>
        </w:rPr>
        <w:t xml:space="preserve"> 363124</w:t>
      </w:r>
      <w:r w:rsidRPr="008A3D54">
        <w:rPr>
          <w:color w:val="0000FF"/>
        </w:rPr>
        <w:t>, Республика Северная Осети</w:t>
      </w:r>
      <w:r>
        <w:rPr>
          <w:color w:val="0000FF"/>
        </w:rPr>
        <w:t>я – Алания, с.Верхняя Саниба, ул. Губа Губиева, 48</w:t>
      </w:r>
      <w:r w:rsidRPr="00E274D7">
        <w:rPr>
          <w:color w:val="0000FF"/>
        </w:rPr>
        <w:t xml:space="preserve">; </w:t>
      </w:r>
      <w:r>
        <w:rPr>
          <w:color w:val="0000FF"/>
        </w:rPr>
        <w:t>тел</w:t>
      </w:r>
      <w:r w:rsidRPr="00E274D7">
        <w:rPr>
          <w:color w:val="0000FF"/>
        </w:rPr>
        <w:t xml:space="preserve">./ </w:t>
      </w:r>
      <w:r>
        <w:rPr>
          <w:color w:val="0000FF"/>
        </w:rPr>
        <w:t xml:space="preserve">факс: 8(86738) </w:t>
      </w:r>
      <w:r w:rsidRPr="00B60246">
        <w:rPr>
          <w:color w:val="0000FF"/>
        </w:rPr>
        <w:t>3-57-77</w:t>
      </w:r>
      <w:r>
        <w:rPr>
          <w:color w:val="0000FF"/>
        </w:rPr>
        <w:t>,</w:t>
      </w:r>
    </w:p>
    <w:p w:rsidR="002D0556" w:rsidRPr="002D0556" w:rsidRDefault="002D0556" w:rsidP="002D0556">
      <w:pPr>
        <w:ind w:left="-142" w:right="-568"/>
        <w:jc w:val="center"/>
        <w:rPr>
          <w:color w:val="FF0000"/>
          <w:u w:val="single"/>
        </w:rPr>
      </w:pPr>
      <w:r w:rsidRPr="000E09AD">
        <w:rPr>
          <w:color w:val="0000FF"/>
          <w:u w:val="single"/>
          <w:lang w:val="en-US"/>
        </w:rPr>
        <w:t>http</w:t>
      </w:r>
      <w:r w:rsidRPr="002D0556">
        <w:rPr>
          <w:color w:val="0000FF"/>
          <w:u w:val="single"/>
        </w:rPr>
        <w:t>://</w:t>
      </w:r>
      <w:r w:rsidRPr="000E09AD">
        <w:rPr>
          <w:color w:val="0000FF"/>
          <w:u w:val="single"/>
          <w:lang w:val="en-US"/>
        </w:rPr>
        <w:t>www</w:t>
      </w:r>
      <w:r w:rsidRPr="002D0556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ams</w:t>
      </w:r>
      <w:r w:rsidRPr="002D0556">
        <w:rPr>
          <w:color w:val="0000FF"/>
          <w:u w:val="single"/>
        </w:rPr>
        <w:t>-</w:t>
      </w:r>
      <w:r w:rsidR="00B60246">
        <w:rPr>
          <w:color w:val="0000FF"/>
          <w:u w:val="single"/>
          <w:lang w:val="en-US"/>
        </w:rPr>
        <w:t>v</w:t>
      </w:r>
      <w:r w:rsidR="00B60246" w:rsidRPr="00B60246">
        <w:rPr>
          <w:color w:val="0000FF"/>
          <w:u w:val="single"/>
        </w:rPr>
        <w:t>-</w:t>
      </w:r>
      <w:r w:rsidR="00B60246">
        <w:rPr>
          <w:color w:val="0000FF"/>
          <w:u w:val="single"/>
          <w:lang w:val="en-US"/>
        </w:rPr>
        <w:t>saniba</w:t>
      </w:r>
      <w:r w:rsidRPr="002D0556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ru</w:t>
      </w:r>
      <w:r w:rsidRPr="002D0556">
        <w:rPr>
          <w:color w:val="0000FF"/>
        </w:rPr>
        <w:t xml:space="preserve">, </w:t>
      </w:r>
      <w:r w:rsidRPr="008A3D54">
        <w:rPr>
          <w:color w:val="0000FF"/>
          <w:lang w:val="en-US"/>
        </w:rPr>
        <w:t>e</w:t>
      </w:r>
      <w:r w:rsidRPr="002D0556">
        <w:rPr>
          <w:color w:val="0000FF"/>
        </w:rPr>
        <w:t>-</w:t>
      </w:r>
      <w:r w:rsidRPr="008A3D54">
        <w:rPr>
          <w:color w:val="0000FF"/>
          <w:lang w:val="en-US"/>
        </w:rPr>
        <w:t>mail</w:t>
      </w:r>
      <w:r w:rsidRPr="002D0556">
        <w:rPr>
          <w:color w:val="0000FF"/>
        </w:rPr>
        <w:t>:</w:t>
      </w:r>
      <w:r>
        <w:rPr>
          <w:color w:val="0000FF"/>
          <w:u w:val="single"/>
          <w:lang w:val="en-US"/>
        </w:rPr>
        <w:t>saniba</w:t>
      </w:r>
      <w:r w:rsidRPr="002D0556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v</w:t>
      </w:r>
      <w:r w:rsidRPr="002D0556">
        <w:rPr>
          <w:color w:val="0000FF"/>
          <w:u w:val="single"/>
        </w:rPr>
        <w:t>@</w:t>
      </w:r>
      <w:r w:rsidR="00F45B7D">
        <w:rPr>
          <w:color w:val="0000FF"/>
          <w:u w:val="single"/>
          <w:lang w:val="en-US"/>
        </w:rPr>
        <w:t>prigorod</w:t>
      </w:r>
      <w:r w:rsidR="00F45B7D" w:rsidRPr="00F45B7D">
        <w:rPr>
          <w:color w:val="0000FF"/>
          <w:u w:val="single"/>
        </w:rPr>
        <w:t>.</w:t>
      </w:r>
      <w:r w:rsidR="00F45B7D">
        <w:rPr>
          <w:color w:val="0000FF"/>
          <w:u w:val="single"/>
          <w:lang w:val="en-US"/>
        </w:rPr>
        <w:t>alania</w:t>
      </w:r>
      <w:r w:rsidR="00F45B7D" w:rsidRPr="00F45B7D">
        <w:rPr>
          <w:color w:val="0000FF"/>
          <w:u w:val="single"/>
        </w:rPr>
        <w:t>.</w:t>
      </w:r>
      <w:r w:rsidR="00F45B7D">
        <w:rPr>
          <w:color w:val="0000FF"/>
          <w:u w:val="single"/>
          <w:lang w:val="en-US"/>
        </w:rPr>
        <w:t>gov</w:t>
      </w:r>
      <w:r w:rsidR="00F45B7D" w:rsidRPr="00F45B7D">
        <w:rPr>
          <w:color w:val="0000FF"/>
          <w:u w:val="single"/>
        </w:rPr>
        <w:t>.</w:t>
      </w:r>
      <w:r w:rsidR="00F45B7D">
        <w:rPr>
          <w:color w:val="0000FF"/>
          <w:u w:val="single"/>
          <w:lang w:val="en-US"/>
        </w:rPr>
        <w:t>ru</w:t>
      </w:r>
    </w:p>
    <w:p w:rsidR="002D0556" w:rsidRPr="002D0556" w:rsidRDefault="002D0556" w:rsidP="002D0556">
      <w:pPr>
        <w:ind w:left="-142" w:right="-568"/>
        <w:jc w:val="center"/>
        <w:rPr>
          <w:color w:val="FF0000"/>
          <w:u w:val="single"/>
        </w:rPr>
      </w:pPr>
    </w:p>
    <w:p w:rsidR="00CA5325" w:rsidRPr="00EC53DA" w:rsidRDefault="00B80B89" w:rsidP="00EC53DA">
      <w:pPr>
        <w:tabs>
          <w:tab w:val="left" w:pos="360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  <w:r w:rsidR="00197479">
        <w:rPr>
          <w:color w:val="000000" w:themeColor="text1"/>
          <w:sz w:val="28"/>
          <w:szCs w:val="28"/>
        </w:rPr>
        <w:t xml:space="preserve">  </w:t>
      </w:r>
      <w:r w:rsidRPr="00645C88">
        <w:rPr>
          <w:b/>
          <w:bCs/>
          <w:color w:val="1A171B"/>
          <w:szCs w:val="28"/>
        </w:rPr>
        <w:t> </w:t>
      </w:r>
    </w:p>
    <w:p w:rsidR="0095273C" w:rsidRDefault="001D7662" w:rsidP="0095273C">
      <w:pPr>
        <w:ind w:right="-28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</w:t>
      </w:r>
      <w:r w:rsidR="0095273C" w:rsidRPr="00987189">
        <w:rPr>
          <w:sz w:val="28"/>
          <w:szCs w:val="28"/>
        </w:rPr>
        <w:t xml:space="preserve"> </w:t>
      </w:r>
    </w:p>
    <w:p w:rsidR="00F45B7D" w:rsidRPr="00632728" w:rsidRDefault="00F45B7D" w:rsidP="00F45B7D">
      <w:pPr>
        <w:pStyle w:val="af"/>
        <w:rPr>
          <w:b/>
          <w:sz w:val="28"/>
          <w:szCs w:val="28"/>
        </w:rPr>
      </w:pPr>
      <w:r w:rsidRPr="00632728">
        <w:rPr>
          <w:b/>
          <w:sz w:val="28"/>
          <w:szCs w:val="28"/>
        </w:rPr>
        <w:t>П О С Т А Н О В Л Е Н И Е</w:t>
      </w:r>
    </w:p>
    <w:p w:rsidR="00F45B7D" w:rsidRPr="00632728" w:rsidRDefault="00F45B7D" w:rsidP="00F45B7D">
      <w:pPr>
        <w:jc w:val="center"/>
        <w:rPr>
          <w:sz w:val="28"/>
          <w:szCs w:val="28"/>
        </w:rPr>
      </w:pPr>
    </w:p>
    <w:p w:rsidR="00F45B7D" w:rsidRPr="00632728" w:rsidRDefault="00F45B7D" w:rsidP="00F45B7D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   от 21 февраля 2024</w:t>
      </w:r>
      <w:r w:rsidRPr="00632728">
        <w:rPr>
          <w:sz w:val="28"/>
          <w:szCs w:val="28"/>
        </w:rPr>
        <w:t xml:space="preserve"> года                                                                           №</w:t>
      </w:r>
      <w:r>
        <w:rPr>
          <w:sz w:val="28"/>
          <w:szCs w:val="28"/>
        </w:rPr>
        <w:t xml:space="preserve"> 1</w:t>
      </w:r>
    </w:p>
    <w:p w:rsidR="00F45B7D" w:rsidRPr="00632728" w:rsidRDefault="00F45B7D" w:rsidP="00F45B7D">
      <w:pPr>
        <w:tabs>
          <w:tab w:val="left" w:pos="7815"/>
        </w:tabs>
        <w:rPr>
          <w:sz w:val="28"/>
          <w:szCs w:val="28"/>
        </w:rPr>
      </w:pPr>
    </w:p>
    <w:p w:rsidR="00F45B7D" w:rsidRPr="00632728" w:rsidRDefault="00F45B7D" w:rsidP="00F45B7D">
      <w:pPr>
        <w:tabs>
          <w:tab w:val="left" w:pos="4536"/>
        </w:tabs>
        <w:spacing w:line="254" w:lineRule="auto"/>
        <w:jc w:val="center"/>
        <w:rPr>
          <w:rFonts w:eastAsia="Calibri"/>
          <w:sz w:val="28"/>
          <w:szCs w:val="28"/>
        </w:rPr>
      </w:pPr>
      <w:bookmarkStart w:id="1" w:name="P21"/>
      <w:bookmarkEnd w:id="1"/>
      <w:r w:rsidRPr="00632728">
        <w:rPr>
          <w:rFonts w:eastAsia="Calibri"/>
          <w:sz w:val="28"/>
          <w:szCs w:val="28"/>
        </w:rPr>
        <w:t xml:space="preserve">Об    утверждении    Порядка учета бюджетных и денежных обязательств получателей средств бюджета Верхнесанибанского сельского поселения Пригородного муниципального района РСО-Алания территориальным органом федерального казначейства </w:t>
      </w:r>
    </w:p>
    <w:p w:rsidR="00F45B7D" w:rsidRPr="00632728" w:rsidRDefault="00F45B7D" w:rsidP="00F45B7D">
      <w:pPr>
        <w:ind w:firstLine="567"/>
        <w:jc w:val="both"/>
        <w:rPr>
          <w:rFonts w:eastAsia="Calibri"/>
          <w:sz w:val="28"/>
          <w:szCs w:val="28"/>
        </w:rPr>
      </w:pPr>
    </w:p>
    <w:p w:rsidR="00F45B7D" w:rsidRPr="00632728" w:rsidRDefault="00F45B7D" w:rsidP="00F45B7D">
      <w:pPr>
        <w:ind w:firstLine="567"/>
        <w:jc w:val="both"/>
        <w:rPr>
          <w:rFonts w:eastAsia="Calibri"/>
          <w:sz w:val="28"/>
          <w:szCs w:val="28"/>
        </w:rPr>
      </w:pPr>
      <w:r w:rsidRPr="00632728">
        <w:rPr>
          <w:rFonts w:eastAsia="Calibri"/>
          <w:sz w:val="28"/>
          <w:szCs w:val="28"/>
        </w:rPr>
        <w:t>В соответствии со статьей 219 Бюджетного кодекса Российской Федерации, Приказом Министерства финансов РСО-Алания от 28.12.2021 года «О порядке учета Управлением Федерального казначейства по Республике Северная Осетия-Алания бюджетных и денежных обязательств получателей средств республиканского бюджета» (с изменениями и дополнениями) п о с т а н о в л я ю:</w:t>
      </w:r>
    </w:p>
    <w:p w:rsidR="00F45B7D" w:rsidRPr="00632728" w:rsidRDefault="00F45B7D" w:rsidP="00F45B7D">
      <w:pPr>
        <w:ind w:firstLine="284"/>
        <w:jc w:val="both"/>
        <w:rPr>
          <w:rFonts w:eastAsia="Calibri"/>
          <w:sz w:val="28"/>
          <w:szCs w:val="28"/>
        </w:rPr>
      </w:pPr>
      <w:r w:rsidRPr="00632728">
        <w:rPr>
          <w:rFonts w:eastAsia="Calibri"/>
          <w:sz w:val="28"/>
          <w:szCs w:val="28"/>
        </w:rPr>
        <w:t>1.Утвердить прилагаемый Порядок учета бюджетных и денежных обязательств получателей средств бюджета Верхнесанибанского сельского поселения Пригородного муниципального района РСО-Алания территориальным органом федерального казначейства (далее Порядок).</w:t>
      </w:r>
    </w:p>
    <w:p w:rsidR="00F45B7D" w:rsidRPr="00632728" w:rsidRDefault="00F45B7D" w:rsidP="00F45B7D">
      <w:pPr>
        <w:ind w:firstLine="284"/>
        <w:jc w:val="both"/>
        <w:rPr>
          <w:rFonts w:eastAsia="Calibri"/>
          <w:sz w:val="28"/>
          <w:szCs w:val="28"/>
        </w:rPr>
      </w:pPr>
      <w:r w:rsidRPr="00632728">
        <w:rPr>
          <w:rFonts w:eastAsia="Calibri"/>
          <w:sz w:val="28"/>
          <w:szCs w:val="28"/>
        </w:rPr>
        <w:t>2.Настоящее постановление вступает в силу с 1 марта 2024 года.</w:t>
      </w:r>
    </w:p>
    <w:p w:rsidR="00F45B7D" w:rsidRPr="00632728" w:rsidRDefault="00F45B7D" w:rsidP="00F45B7D">
      <w:pPr>
        <w:tabs>
          <w:tab w:val="left" w:pos="4536"/>
        </w:tabs>
        <w:spacing w:line="254" w:lineRule="auto"/>
        <w:ind w:hanging="567"/>
        <w:jc w:val="both"/>
        <w:rPr>
          <w:rFonts w:eastAsia="Calibri"/>
          <w:sz w:val="28"/>
          <w:szCs w:val="28"/>
        </w:rPr>
      </w:pPr>
      <w:r w:rsidRPr="00632728">
        <w:rPr>
          <w:rFonts w:eastAsia="Calibri"/>
          <w:sz w:val="28"/>
          <w:szCs w:val="28"/>
        </w:rPr>
        <w:t xml:space="preserve">            3.Признать утратившим силу постановление № 8 от 29.12.2021г. «Об   утверждении    Порядка учета Управлением Федерального казначейства по Республике Северная Осетия – Алания бюджетных и денежных обязательств получателей средств бюджета Верхнесанибанского сельского поселения».</w:t>
      </w:r>
    </w:p>
    <w:p w:rsidR="0095273C" w:rsidRDefault="0095273C" w:rsidP="0095273C">
      <w:pPr>
        <w:ind w:right="-284"/>
        <w:jc w:val="both"/>
        <w:rPr>
          <w:sz w:val="28"/>
          <w:szCs w:val="28"/>
        </w:rPr>
      </w:pPr>
    </w:p>
    <w:p w:rsidR="0095273C" w:rsidRDefault="0095273C" w:rsidP="0095273C">
      <w:pPr>
        <w:ind w:right="-284"/>
        <w:jc w:val="both"/>
        <w:rPr>
          <w:sz w:val="28"/>
          <w:szCs w:val="28"/>
        </w:rPr>
      </w:pPr>
    </w:p>
    <w:p w:rsidR="00F45B7D" w:rsidRPr="00F45B7D" w:rsidRDefault="0095273C" w:rsidP="0095273C">
      <w:pPr>
        <w:ind w:right="-284"/>
        <w:jc w:val="both"/>
        <w:rPr>
          <w:sz w:val="28"/>
          <w:szCs w:val="28"/>
        </w:rPr>
      </w:pPr>
      <w:r w:rsidRPr="00E9576E">
        <w:rPr>
          <w:sz w:val="28"/>
          <w:szCs w:val="28"/>
        </w:rPr>
        <w:t xml:space="preserve">Глава администрации </w:t>
      </w:r>
      <w:r w:rsidR="00F45B7D" w:rsidRPr="00F45B7D">
        <w:rPr>
          <w:sz w:val="28"/>
          <w:szCs w:val="28"/>
        </w:rPr>
        <w:t xml:space="preserve">                                               </w:t>
      </w:r>
      <w:r w:rsidR="00F45B7D">
        <w:rPr>
          <w:sz w:val="28"/>
          <w:szCs w:val="28"/>
          <w:lang w:val="en-US"/>
        </w:rPr>
        <w:t xml:space="preserve">       </w:t>
      </w:r>
      <w:r w:rsidR="00F45B7D">
        <w:rPr>
          <w:sz w:val="28"/>
          <w:szCs w:val="28"/>
        </w:rPr>
        <w:t>К.М.Дзебисов</w:t>
      </w:r>
    </w:p>
    <w:p w:rsidR="0095273C" w:rsidRDefault="0095273C" w:rsidP="0095273C">
      <w:pPr>
        <w:ind w:right="-284"/>
        <w:jc w:val="both"/>
        <w:rPr>
          <w:sz w:val="28"/>
          <w:szCs w:val="28"/>
        </w:rPr>
      </w:pPr>
      <w:r w:rsidRPr="00E9576E">
        <w:rPr>
          <w:sz w:val="28"/>
          <w:szCs w:val="28"/>
        </w:rPr>
        <w:tab/>
      </w:r>
      <w:r w:rsidRPr="00E9576E">
        <w:rPr>
          <w:sz w:val="28"/>
          <w:szCs w:val="28"/>
        </w:rPr>
        <w:tab/>
      </w:r>
      <w:r w:rsidR="001D7662">
        <w:rPr>
          <w:sz w:val="28"/>
          <w:szCs w:val="28"/>
        </w:rPr>
        <w:t xml:space="preserve">                                                   </w:t>
      </w:r>
      <w:r w:rsidRPr="00E9576E">
        <w:rPr>
          <w:sz w:val="28"/>
          <w:szCs w:val="28"/>
        </w:rPr>
        <w:tab/>
      </w:r>
    </w:p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127"/>
        <w:gridCol w:w="4002"/>
      </w:tblGrid>
      <w:tr w:rsidR="00F45B7D" w:rsidRPr="008A3D54" w:rsidTr="00E8673B">
        <w:tc>
          <w:tcPr>
            <w:tcW w:w="4077" w:type="dxa"/>
            <w:tcBorders>
              <w:top w:val="nil"/>
              <w:right w:val="nil"/>
            </w:tcBorders>
          </w:tcPr>
          <w:p w:rsidR="00F45B7D" w:rsidRPr="00F45B7D" w:rsidRDefault="00F45B7D" w:rsidP="00E8673B">
            <w:pPr>
              <w:jc w:val="center"/>
              <w:rPr>
                <w:color w:val="0000FF"/>
              </w:rPr>
            </w:pPr>
          </w:p>
          <w:p w:rsidR="00F45B7D" w:rsidRPr="008A3D54" w:rsidRDefault="00F45B7D" w:rsidP="00E8673B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lastRenderedPageBreak/>
              <w:t>Уæрæсейы Федераци</w:t>
            </w:r>
          </w:p>
          <w:p w:rsidR="00F45B7D" w:rsidRPr="008A3D54" w:rsidRDefault="00F45B7D" w:rsidP="00E8673B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Республикæ</w:t>
            </w:r>
          </w:p>
          <w:p w:rsidR="00F45B7D" w:rsidRPr="008A3D54" w:rsidRDefault="00F45B7D" w:rsidP="00E8673B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Цæгат Ирыстон – Алани</w:t>
            </w:r>
          </w:p>
          <w:p w:rsidR="00F45B7D" w:rsidRPr="008A3D54" w:rsidRDefault="00F45B7D" w:rsidP="00E8673B">
            <w:pPr>
              <w:jc w:val="center"/>
              <w:rPr>
                <w:color w:val="0000FF"/>
              </w:rPr>
            </w:pPr>
          </w:p>
          <w:p w:rsidR="00F45B7D" w:rsidRDefault="00F45B7D" w:rsidP="00E8673B">
            <w:pPr>
              <w:keepNext/>
              <w:jc w:val="center"/>
              <w:outlineLvl w:val="0"/>
              <w:rPr>
                <w:color w:val="0000FF"/>
                <w:sz w:val="28"/>
              </w:rPr>
            </w:pPr>
            <w:r w:rsidRPr="008A3D54">
              <w:rPr>
                <w:color w:val="0000FF"/>
                <w:sz w:val="28"/>
              </w:rPr>
              <w:t>Горæтгæрон</w:t>
            </w:r>
            <w:r>
              <w:rPr>
                <w:color w:val="0000FF"/>
                <w:sz w:val="28"/>
              </w:rPr>
              <w:t xml:space="preserve"> муниципалон</w:t>
            </w:r>
            <w:r w:rsidRPr="008A3D54">
              <w:rPr>
                <w:color w:val="0000FF"/>
                <w:sz w:val="28"/>
              </w:rPr>
              <w:t xml:space="preserve"> район</w:t>
            </w:r>
            <w:r>
              <w:rPr>
                <w:color w:val="0000FF"/>
                <w:sz w:val="28"/>
              </w:rPr>
              <w:t xml:space="preserve">ы </w:t>
            </w:r>
          </w:p>
          <w:p w:rsidR="00F45B7D" w:rsidRPr="008A3D54" w:rsidRDefault="00F45B7D" w:rsidP="00E8673B">
            <w:pPr>
              <w:keepNext/>
              <w:jc w:val="center"/>
              <w:outlineLvl w:val="0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У</w:t>
            </w:r>
            <w:r w:rsidRPr="008A3D54">
              <w:rPr>
                <w:color w:val="0000FF"/>
                <w:sz w:val="28"/>
              </w:rPr>
              <w:t>æ</w:t>
            </w:r>
            <w:r>
              <w:rPr>
                <w:color w:val="0000FF"/>
                <w:sz w:val="28"/>
              </w:rPr>
              <w:t>ллаг Санибайы хъ</w:t>
            </w:r>
            <w:r w:rsidRPr="008A3D54">
              <w:rPr>
                <w:color w:val="0000FF"/>
                <w:sz w:val="28"/>
              </w:rPr>
              <w:t>æ</w:t>
            </w:r>
            <w:r>
              <w:rPr>
                <w:color w:val="0000FF"/>
                <w:sz w:val="28"/>
              </w:rPr>
              <w:t>уы</w:t>
            </w:r>
          </w:p>
          <w:p w:rsidR="00F45B7D" w:rsidRPr="008A3D54" w:rsidRDefault="00F45B7D" w:rsidP="00E8673B">
            <w:pPr>
              <w:jc w:val="center"/>
              <w:rPr>
                <w:color w:val="0000FF"/>
                <w:sz w:val="28"/>
              </w:rPr>
            </w:pPr>
            <w:r w:rsidRPr="008A3D54">
              <w:rPr>
                <w:color w:val="0000FF"/>
                <w:sz w:val="28"/>
              </w:rPr>
              <w:t>бынæттон хиуынаффæйады</w:t>
            </w:r>
          </w:p>
          <w:p w:rsidR="00F45B7D" w:rsidRPr="008A3D54" w:rsidRDefault="00F45B7D" w:rsidP="00E8673B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  <w:sz w:val="28"/>
              </w:rPr>
              <w:t>администраци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45B7D" w:rsidRPr="008A3D54" w:rsidRDefault="00F45B7D" w:rsidP="00E8673B">
            <w:pPr>
              <w:jc w:val="center"/>
            </w:pPr>
          </w:p>
          <w:p w:rsidR="00F45B7D" w:rsidRPr="008A3D54" w:rsidRDefault="00F45B7D" w:rsidP="00E8673B">
            <w:pPr>
              <w:jc w:val="center"/>
            </w:pPr>
          </w:p>
          <w:p w:rsidR="00F45B7D" w:rsidRPr="008A3D54" w:rsidRDefault="00F45B7D" w:rsidP="00E8673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95325" cy="695325"/>
                  <wp:effectExtent l="19050" t="0" r="9525" b="0"/>
                  <wp:docPr id="2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left w:val="nil"/>
            </w:tcBorders>
          </w:tcPr>
          <w:p w:rsidR="00F45B7D" w:rsidRPr="008A3D54" w:rsidRDefault="00F45B7D" w:rsidP="00E8673B">
            <w:pPr>
              <w:jc w:val="center"/>
              <w:rPr>
                <w:color w:val="0000FF"/>
                <w:lang w:val="en-US"/>
              </w:rPr>
            </w:pPr>
          </w:p>
          <w:p w:rsidR="00F45B7D" w:rsidRPr="008A3D54" w:rsidRDefault="00F45B7D" w:rsidP="00E8673B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lastRenderedPageBreak/>
              <w:t>Российская Федерация</w:t>
            </w:r>
          </w:p>
          <w:p w:rsidR="00F45B7D" w:rsidRPr="008A3D54" w:rsidRDefault="00F45B7D" w:rsidP="00E8673B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Республика</w:t>
            </w:r>
          </w:p>
          <w:p w:rsidR="00F45B7D" w:rsidRPr="008A3D54" w:rsidRDefault="00F45B7D" w:rsidP="00E8673B">
            <w:pPr>
              <w:jc w:val="center"/>
              <w:rPr>
                <w:color w:val="0000FF"/>
              </w:rPr>
            </w:pPr>
            <w:r w:rsidRPr="008A3D54">
              <w:rPr>
                <w:color w:val="0000FF"/>
              </w:rPr>
              <w:t>Северная Осетия – Алания</w:t>
            </w:r>
          </w:p>
          <w:p w:rsidR="00F45B7D" w:rsidRPr="008A3D54" w:rsidRDefault="00F45B7D" w:rsidP="00E8673B">
            <w:pPr>
              <w:jc w:val="center"/>
              <w:rPr>
                <w:color w:val="0000FF"/>
              </w:rPr>
            </w:pPr>
          </w:p>
          <w:p w:rsidR="00F45B7D" w:rsidRDefault="00F45B7D" w:rsidP="00E8673B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 w:rsidRPr="008A3D54">
              <w:rPr>
                <w:color w:val="0000FF"/>
                <w:sz w:val="28"/>
              </w:rPr>
              <w:t xml:space="preserve">Администрация </w:t>
            </w:r>
            <w:r>
              <w:rPr>
                <w:color w:val="0000FF"/>
                <w:sz w:val="28"/>
              </w:rPr>
              <w:t>местного</w:t>
            </w:r>
          </w:p>
          <w:p w:rsidR="00F45B7D" w:rsidRDefault="00F45B7D" w:rsidP="00E8673B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самоуправления</w:t>
            </w:r>
          </w:p>
          <w:p w:rsidR="00F45B7D" w:rsidRDefault="00F45B7D" w:rsidP="00E8673B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 xml:space="preserve"> Верхнесанибанского</w:t>
            </w:r>
          </w:p>
          <w:p w:rsidR="00F45B7D" w:rsidRDefault="00F45B7D" w:rsidP="00E8673B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 xml:space="preserve"> сельского поселения</w:t>
            </w:r>
          </w:p>
          <w:p w:rsidR="00F45B7D" w:rsidRDefault="00F45B7D" w:rsidP="00E8673B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 xml:space="preserve"> Пригородного муниципального района</w:t>
            </w:r>
          </w:p>
          <w:p w:rsidR="00F45B7D" w:rsidRPr="008A3D54" w:rsidRDefault="00F45B7D" w:rsidP="00E8673B">
            <w:pPr>
              <w:keepNext/>
              <w:jc w:val="center"/>
              <w:outlineLvl w:val="1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 xml:space="preserve"> </w:t>
            </w:r>
          </w:p>
        </w:tc>
      </w:tr>
    </w:tbl>
    <w:p w:rsidR="00F45B7D" w:rsidRPr="008A3D54" w:rsidRDefault="00F45B7D" w:rsidP="00F45B7D">
      <w:pPr>
        <w:jc w:val="center"/>
      </w:pPr>
      <w:r>
        <w:rPr>
          <w:noProof/>
        </w:rPr>
        <w:lastRenderedPageBreak/>
        <w:pict>
          <v:line id="_x0000_s1029" style="position:absolute;left:0;text-align:left;z-index:251664384;visibility:visible;mso-position-horizontal-relative:text;mso-position-vertical-relative:text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" o:allowincell="f" strokecolor="blue" strokeweight=".25pt"/>
        </w:pict>
      </w:r>
      <w:r>
        <w:rPr>
          <w:noProof/>
        </w:rPr>
        <w:pict>
          <v:line id="_x0000_s1028" style="position:absolute;left:0;text-align:left;z-index:251663360;visibility:visible;mso-position-horizontal-relative:text;mso-position-vertical-relative:text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x/VpO04CAABZBAAADgAAAAAAAAAAAAAAAAAuAgAAZHJzL2Uyb0RvYy54bWxQSwECLQAUAAYACAAA&#10;ACEAkMVuIN0AAAAIAQAADwAAAAAAAAAAAAAAAACoBAAAZHJzL2Rvd25yZXYueG1sUEsFBgAAAAAE&#10;AAQA8wAAALIFAAAAAA==&#10;" o:allowincell="f" strokecolor="blue" strokeweight="1.5pt"/>
        </w:pict>
      </w:r>
    </w:p>
    <w:p w:rsidR="00F45B7D" w:rsidRPr="00E274D7" w:rsidRDefault="00F45B7D" w:rsidP="00F45B7D">
      <w:pPr>
        <w:ind w:left="-142" w:right="-568"/>
        <w:rPr>
          <w:color w:val="0000FF"/>
        </w:rPr>
      </w:pPr>
      <w:r>
        <w:rPr>
          <w:color w:val="0000FF"/>
        </w:rPr>
        <w:t xml:space="preserve"> 363124</w:t>
      </w:r>
      <w:r w:rsidRPr="008A3D54">
        <w:rPr>
          <w:color w:val="0000FF"/>
        </w:rPr>
        <w:t>, Республика Северная Осети</w:t>
      </w:r>
      <w:r>
        <w:rPr>
          <w:color w:val="0000FF"/>
        </w:rPr>
        <w:t>я – Алания, с.Верхняя Саниба, ул. Губа Губиева, 48</w:t>
      </w:r>
      <w:r w:rsidRPr="00E274D7">
        <w:rPr>
          <w:color w:val="0000FF"/>
        </w:rPr>
        <w:t xml:space="preserve">; </w:t>
      </w:r>
      <w:r>
        <w:rPr>
          <w:color w:val="0000FF"/>
        </w:rPr>
        <w:t>тел</w:t>
      </w:r>
      <w:r w:rsidRPr="00E274D7">
        <w:rPr>
          <w:color w:val="0000FF"/>
        </w:rPr>
        <w:t xml:space="preserve">./ </w:t>
      </w:r>
      <w:r>
        <w:rPr>
          <w:color w:val="0000FF"/>
        </w:rPr>
        <w:t xml:space="preserve">факс: 8(86738) </w:t>
      </w:r>
      <w:r w:rsidRPr="00B60246">
        <w:rPr>
          <w:color w:val="0000FF"/>
        </w:rPr>
        <w:t>3-57-77</w:t>
      </w:r>
      <w:r>
        <w:rPr>
          <w:color w:val="0000FF"/>
        </w:rPr>
        <w:t>,</w:t>
      </w:r>
    </w:p>
    <w:p w:rsidR="00F45B7D" w:rsidRPr="002D0556" w:rsidRDefault="00F45B7D" w:rsidP="00F45B7D">
      <w:pPr>
        <w:ind w:left="-142" w:right="-568"/>
        <w:jc w:val="center"/>
        <w:rPr>
          <w:color w:val="FF0000"/>
          <w:u w:val="single"/>
        </w:rPr>
      </w:pPr>
      <w:r w:rsidRPr="000E09AD">
        <w:rPr>
          <w:color w:val="0000FF"/>
          <w:u w:val="single"/>
          <w:lang w:val="en-US"/>
        </w:rPr>
        <w:t>http</w:t>
      </w:r>
      <w:r w:rsidRPr="002D0556">
        <w:rPr>
          <w:color w:val="0000FF"/>
          <w:u w:val="single"/>
        </w:rPr>
        <w:t>://</w:t>
      </w:r>
      <w:r w:rsidRPr="000E09AD">
        <w:rPr>
          <w:color w:val="0000FF"/>
          <w:u w:val="single"/>
          <w:lang w:val="en-US"/>
        </w:rPr>
        <w:t>www</w:t>
      </w:r>
      <w:r w:rsidRPr="002D0556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ams</w:t>
      </w:r>
      <w:r w:rsidRPr="002D0556">
        <w:rPr>
          <w:color w:val="0000FF"/>
          <w:u w:val="single"/>
        </w:rPr>
        <w:t>-</w:t>
      </w:r>
      <w:r>
        <w:rPr>
          <w:color w:val="0000FF"/>
          <w:u w:val="single"/>
          <w:lang w:val="en-US"/>
        </w:rPr>
        <w:t>v</w:t>
      </w:r>
      <w:r w:rsidRPr="00B60246">
        <w:rPr>
          <w:color w:val="0000FF"/>
          <w:u w:val="single"/>
        </w:rPr>
        <w:t>-</w:t>
      </w:r>
      <w:r>
        <w:rPr>
          <w:color w:val="0000FF"/>
          <w:u w:val="single"/>
          <w:lang w:val="en-US"/>
        </w:rPr>
        <w:t>saniba</w:t>
      </w:r>
      <w:r w:rsidRPr="002D0556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ru</w:t>
      </w:r>
      <w:r w:rsidRPr="002D0556">
        <w:rPr>
          <w:color w:val="0000FF"/>
        </w:rPr>
        <w:t xml:space="preserve">, </w:t>
      </w:r>
      <w:r w:rsidRPr="008A3D54">
        <w:rPr>
          <w:color w:val="0000FF"/>
          <w:lang w:val="en-US"/>
        </w:rPr>
        <w:t>e</w:t>
      </w:r>
      <w:r w:rsidRPr="002D0556">
        <w:rPr>
          <w:color w:val="0000FF"/>
        </w:rPr>
        <w:t>-</w:t>
      </w:r>
      <w:r w:rsidRPr="008A3D54">
        <w:rPr>
          <w:color w:val="0000FF"/>
          <w:lang w:val="en-US"/>
        </w:rPr>
        <w:t>mail</w:t>
      </w:r>
      <w:r w:rsidRPr="002D0556">
        <w:rPr>
          <w:color w:val="0000FF"/>
        </w:rPr>
        <w:t>:</w:t>
      </w:r>
      <w:r>
        <w:rPr>
          <w:color w:val="0000FF"/>
          <w:u w:val="single"/>
          <w:lang w:val="en-US"/>
        </w:rPr>
        <w:t>saniba</w:t>
      </w:r>
      <w:r w:rsidRPr="002D0556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v</w:t>
      </w:r>
      <w:r w:rsidRPr="002D0556">
        <w:rPr>
          <w:color w:val="0000FF"/>
          <w:u w:val="single"/>
        </w:rPr>
        <w:t>@</w:t>
      </w:r>
      <w:r>
        <w:rPr>
          <w:color w:val="0000FF"/>
          <w:u w:val="single"/>
          <w:lang w:val="en-US"/>
        </w:rPr>
        <w:t>prigorod</w:t>
      </w:r>
      <w:r w:rsidRPr="00F45B7D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alania</w:t>
      </w:r>
      <w:r w:rsidRPr="00F45B7D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gov</w:t>
      </w:r>
      <w:r w:rsidRPr="00F45B7D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ru</w:t>
      </w:r>
    </w:p>
    <w:p w:rsidR="00F45B7D" w:rsidRDefault="00F45B7D" w:rsidP="00F45B7D">
      <w:pPr>
        <w:pStyle w:val="af"/>
        <w:rPr>
          <w:b/>
          <w:sz w:val="28"/>
          <w:szCs w:val="28"/>
        </w:rPr>
      </w:pPr>
    </w:p>
    <w:p w:rsidR="00F45B7D" w:rsidRDefault="00F45B7D" w:rsidP="00F45B7D">
      <w:pPr>
        <w:pStyle w:val="af"/>
        <w:rPr>
          <w:b/>
          <w:sz w:val="28"/>
          <w:szCs w:val="28"/>
        </w:rPr>
      </w:pPr>
    </w:p>
    <w:p w:rsidR="00F45B7D" w:rsidRDefault="00F45B7D" w:rsidP="00F45B7D">
      <w:pPr>
        <w:pStyle w:val="af"/>
        <w:rPr>
          <w:b/>
          <w:sz w:val="28"/>
          <w:szCs w:val="28"/>
        </w:rPr>
      </w:pPr>
    </w:p>
    <w:p w:rsidR="00F45B7D" w:rsidRDefault="00F45B7D" w:rsidP="00F45B7D">
      <w:pPr>
        <w:pStyle w:val="af"/>
        <w:rPr>
          <w:b/>
          <w:sz w:val="28"/>
          <w:szCs w:val="28"/>
        </w:rPr>
      </w:pPr>
    </w:p>
    <w:p w:rsidR="00F45B7D" w:rsidRPr="00632728" w:rsidRDefault="00F45B7D" w:rsidP="00F45B7D">
      <w:pPr>
        <w:pStyle w:val="af"/>
        <w:rPr>
          <w:b/>
          <w:sz w:val="28"/>
          <w:szCs w:val="28"/>
        </w:rPr>
      </w:pPr>
      <w:r w:rsidRPr="00632728">
        <w:rPr>
          <w:b/>
          <w:sz w:val="28"/>
          <w:szCs w:val="28"/>
        </w:rPr>
        <w:t>П О С Т А Н О В Л Е Н И Е</w:t>
      </w:r>
    </w:p>
    <w:p w:rsidR="00F45B7D" w:rsidRPr="00632728" w:rsidRDefault="00F45B7D" w:rsidP="00F45B7D">
      <w:pPr>
        <w:jc w:val="center"/>
        <w:rPr>
          <w:sz w:val="28"/>
          <w:szCs w:val="28"/>
        </w:rPr>
      </w:pPr>
    </w:p>
    <w:p w:rsidR="00F45B7D" w:rsidRPr="00632728" w:rsidRDefault="00F45B7D" w:rsidP="00F45B7D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   от 21 февраля 2024</w:t>
      </w:r>
      <w:r w:rsidRPr="00632728">
        <w:rPr>
          <w:sz w:val="28"/>
          <w:szCs w:val="28"/>
        </w:rPr>
        <w:t xml:space="preserve"> года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FD300D">
        <w:rPr>
          <w:sz w:val="28"/>
          <w:szCs w:val="28"/>
        </w:rPr>
        <w:t>2</w:t>
      </w:r>
    </w:p>
    <w:p w:rsidR="00F45B7D" w:rsidRDefault="00F45B7D" w:rsidP="00F45B7D"/>
    <w:p w:rsidR="00F45B7D" w:rsidRDefault="00F45B7D" w:rsidP="00F45B7D"/>
    <w:p w:rsidR="00F45B7D" w:rsidRPr="00632728" w:rsidRDefault="00F45B7D" w:rsidP="00F45B7D">
      <w:pPr>
        <w:tabs>
          <w:tab w:val="left" w:pos="7815"/>
        </w:tabs>
        <w:rPr>
          <w:sz w:val="28"/>
          <w:szCs w:val="28"/>
        </w:rPr>
      </w:pPr>
    </w:p>
    <w:p w:rsidR="00F45B7D" w:rsidRPr="00632728" w:rsidRDefault="00F45B7D" w:rsidP="00F45B7D">
      <w:pPr>
        <w:tabs>
          <w:tab w:val="left" w:pos="4536"/>
        </w:tabs>
        <w:spacing w:line="256" w:lineRule="auto"/>
        <w:jc w:val="center"/>
        <w:rPr>
          <w:rFonts w:eastAsia="Calibri"/>
          <w:sz w:val="28"/>
          <w:szCs w:val="28"/>
        </w:rPr>
      </w:pPr>
      <w:r w:rsidRPr="00632728">
        <w:rPr>
          <w:rFonts w:eastAsia="Calibri"/>
          <w:sz w:val="28"/>
          <w:szCs w:val="28"/>
        </w:rPr>
        <w:t>Об    утверждении    Порядка санкционирования оплаты денежных обязательств получателей средств Верхнесанибанского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Верхнесанибанского сельского поселения</w:t>
      </w:r>
    </w:p>
    <w:p w:rsidR="00F45B7D" w:rsidRPr="00632728" w:rsidRDefault="00F45B7D" w:rsidP="00F45B7D">
      <w:pPr>
        <w:ind w:firstLine="567"/>
        <w:contextualSpacing/>
        <w:jc w:val="both"/>
        <w:rPr>
          <w:rFonts w:eastAsia="Calibri"/>
          <w:sz w:val="28"/>
          <w:szCs w:val="28"/>
        </w:rPr>
      </w:pPr>
    </w:p>
    <w:p w:rsidR="00F45B7D" w:rsidRPr="00632728" w:rsidRDefault="00F45B7D" w:rsidP="00F45B7D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32728">
        <w:rPr>
          <w:rFonts w:eastAsia="Calibri"/>
          <w:sz w:val="28"/>
          <w:szCs w:val="28"/>
        </w:rPr>
        <w:t>В соответствии со статьями 219 и 220.2 Бюджетного кодекса Российской Федерации и на основании принятого Управлением Федерального казначейства по Республике Северная Осетия-Алания обращения администрации Верхнесанибанского сельского поселения о передаче отдельных функций в Федеральное казначейство, п о с т а н о в л я ю:</w:t>
      </w:r>
    </w:p>
    <w:p w:rsidR="00F45B7D" w:rsidRPr="00632728" w:rsidRDefault="00F45B7D" w:rsidP="00F45B7D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32728">
        <w:rPr>
          <w:rFonts w:eastAsia="Calibri"/>
          <w:sz w:val="28"/>
          <w:szCs w:val="28"/>
        </w:rPr>
        <w:t>1.Утвердить прилагаемый Порядок санкционирования оплаты денежных обязательств получателей средств Верхнесанибанского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Верхнесанибанского сельского поселения.</w:t>
      </w:r>
    </w:p>
    <w:p w:rsidR="00F45B7D" w:rsidRPr="00632728" w:rsidRDefault="00F45B7D" w:rsidP="00F45B7D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32728">
        <w:rPr>
          <w:rFonts w:eastAsia="Calibri"/>
          <w:sz w:val="28"/>
          <w:szCs w:val="28"/>
        </w:rPr>
        <w:t>2.Настоящее постановление вступает в силу с 1 марта 2024 года.</w:t>
      </w:r>
    </w:p>
    <w:p w:rsidR="00F45B7D" w:rsidRPr="00632728" w:rsidRDefault="00F45B7D" w:rsidP="00F45B7D">
      <w:pPr>
        <w:ind w:firstLine="567"/>
        <w:contextualSpacing/>
        <w:jc w:val="both"/>
        <w:rPr>
          <w:rFonts w:eastAsia="Calibri"/>
          <w:sz w:val="28"/>
          <w:szCs w:val="28"/>
        </w:rPr>
      </w:pPr>
    </w:p>
    <w:p w:rsidR="0095273C" w:rsidRPr="00E9576E" w:rsidRDefault="0095273C" w:rsidP="0095273C">
      <w:pPr>
        <w:ind w:left="-284" w:right="-284" w:firstLine="708"/>
        <w:jc w:val="both"/>
        <w:rPr>
          <w:sz w:val="26"/>
          <w:szCs w:val="26"/>
        </w:rPr>
      </w:pPr>
    </w:p>
    <w:p w:rsidR="00F45B7D" w:rsidRPr="00E9576E" w:rsidRDefault="00F45B7D" w:rsidP="00F45B7D">
      <w:pPr>
        <w:ind w:right="-284"/>
        <w:jc w:val="both"/>
        <w:rPr>
          <w:sz w:val="28"/>
          <w:szCs w:val="28"/>
        </w:rPr>
      </w:pPr>
      <w:r w:rsidRPr="00E9576E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                                                             К.М.Дзебисов</w:t>
      </w:r>
    </w:p>
    <w:p w:rsidR="000D14BE" w:rsidRPr="000D14BE" w:rsidRDefault="000D14BE" w:rsidP="00F45B7D">
      <w:pPr>
        <w:rPr>
          <w:sz w:val="28"/>
          <w:szCs w:val="28"/>
        </w:rPr>
      </w:pPr>
    </w:p>
    <w:sectPr w:rsidR="000D14BE" w:rsidRPr="000D14BE" w:rsidSect="002D0556">
      <w:pgSz w:w="11907" w:h="16839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737" w:rsidRDefault="00582737" w:rsidP="004E7230">
      <w:r>
        <w:separator/>
      </w:r>
    </w:p>
  </w:endnote>
  <w:endnote w:type="continuationSeparator" w:id="1">
    <w:p w:rsidR="00582737" w:rsidRDefault="00582737" w:rsidP="004E7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737" w:rsidRDefault="00582737" w:rsidP="004E7230">
      <w:r>
        <w:separator/>
      </w:r>
    </w:p>
  </w:footnote>
  <w:footnote w:type="continuationSeparator" w:id="1">
    <w:p w:rsidR="00582737" w:rsidRDefault="00582737" w:rsidP="004E7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28E"/>
    <w:multiLevelType w:val="hybridMultilevel"/>
    <w:tmpl w:val="481241DE"/>
    <w:lvl w:ilvl="0" w:tplc="E1EEF7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105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B3C30"/>
    <w:multiLevelType w:val="hybridMultilevel"/>
    <w:tmpl w:val="59C2D1DA"/>
    <w:lvl w:ilvl="0" w:tplc="50C0478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555E21"/>
    <w:multiLevelType w:val="hybridMultilevel"/>
    <w:tmpl w:val="C2FCD4D6"/>
    <w:lvl w:ilvl="0" w:tplc="9558C7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F9F21C2"/>
    <w:multiLevelType w:val="hybridMultilevel"/>
    <w:tmpl w:val="53A69ACE"/>
    <w:lvl w:ilvl="0" w:tplc="C6F2D6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556"/>
    <w:rsid w:val="00007B17"/>
    <w:rsid w:val="00055B04"/>
    <w:rsid w:val="00083EA9"/>
    <w:rsid w:val="000A4F63"/>
    <w:rsid w:val="000D14BE"/>
    <w:rsid w:val="001032C3"/>
    <w:rsid w:val="0010560D"/>
    <w:rsid w:val="0011506F"/>
    <w:rsid w:val="00155F77"/>
    <w:rsid w:val="00190217"/>
    <w:rsid w:val="00197479"/>
    <w:rsid w:val="001C377D"/>
    <w:rsid w:val="001D7662"/>
    <w:rsid w:val="001F7BF4"/>
    <w:rsid w:val="00214A0D"/>
    <w:rsid w:val="00256DD1"/>
    <w:rsid w:val="00276675"/>
    <w:rsid w:val="00287E87"/>
    <w:rsid w:val="002D0556"/>
    <w:rsid w:val="00355766"/>
    <w:rsid w:val="00363B9C"/>
    <w:rsid w:val="003702D7"/>
    <w:rsid w:val="00371DED"/>
    <w:rsid w:val="003A2881"/>
    <w:rsid w:val="00437C8B"/>
    <w:rsid w:val="0046406C"/>
    <w:rsid w:val="004740EF"/>
    <w:rsid w:val="0047591F"/>
    <w:rsid w:val="0048515F"/>
    <w:rsid w:val="004947B2"/>
    <w:rsid w:val="004B44C2"/>
    <w:rsid w:val="004B6751"/>
    <w:rsid w:val="004E7230"/>
    <w:rsid w:val="00512A11"/>
    <w:rsid w:val="00512BCC"/>
    <w:rsid w:val="00557F03"/>
    <w:rsid w:val="00582737"/>
    <w:rsid w:val="00596B18"/>
    <w:rsid w:val="00603C9C"/>
    <w:rsid w:val="006C74E4"/>
    <w:rsid w:val="00710DAC"/>
    <w:rsid w:val="0071333E"/>
    <w:rsid w:val="007279C7"/>
    <w:rsid w:val="00753760"/>
    <w:rsid w:val="007D4E4F"/>
    <w:rsid w:val="007D62DD"/>
    <w:rsid w:val="00826A5B"/>
    <w:rsid w:val="008331E3"/>
    <w:rsid w:val="00885C0E"/>
    <w:rsid w:val="008971BC"/>
    <w:rsid w:val="008A7187"/>
    <w:rsid w:val="008C7521"/>
    <w:rsid w:val="00946D3B"/>
    <w:rsid w:val="00950B54"/>
    <w:rsid w:val="0095273C"/>
    <w:rsid w:val="0095663F"/>
    <w:rsid w:val="00964990"/>
    <w:rsid w:val="009722B5"/>
    <w:rsid w:val="009977B9"/>
    <w:rsid w:val="00997898"/>
    <w:rsid w:val="009A6990"/>
    <w:rsid w:val="009D5BAF"/>
    <w:rsid w:val="00A01144"/>
    <w:rsid w:val="00A06439"/>
    <w:rsid w:val="00A20A33"/>
    <w:rsid w:val="00A2439D"/>
    <w:rsid w:val="00A90D16"/>
    <w:rsid w:val="00AC2BCF"/>
    <w:rsid w:val="00AE42C3"/>
    <w:rsid w:val="00B33306"/>
    <w:rsid w:val="00B4309E"/>
    <w:rsid w:val="00B60246"/>
    <w:rsid w:val="00B80B89"/>
    <w:rsid w:val="00C1015D"/>
    <w:rsid w:val="00C1428F"/>
    <w:rsid w:val="00C37F9F"/>
    <w:rsid w:val="00C45E58"/>
    <w:rsid w:val="00C46F39"/>
    <w:rsid w:val="00C60156"/>
    <w:rsid w:val="00C71235"/>
    <w:rsid w:val="00CA5325"/>
    <w:rsid w:val="00CC3B0A"/>
    <w:rsid w:val="00D20BBA"/>
    <w:rsid w:val="00D30E33"/>
    <w:rsid w:val="00D509CC"/>
    <w:rsid w:val="00DB3538"/>
    <w:rsid w:val="00E22CD8"/>
    <w:rsid w:val="00E35374"/>
    <w:rsid w:val="00EC0517"/>
    <w:rsid w:val="00EC53DA"/>
    <w:rsid w:val="00EE3C13"/>
    <w:rsid w:val="00EE5AB0"/>
    <w:rsid w:val="00EF6094"/>
    <w:rsid w:val="00F07A5F"/>
    <w:rsid w:val="00F45B7D"/>
    <w:rsid w:val="00F724D5"/>
    <w:rsid w:val="00F96F68"/>
    <w:rsid w:val="00FA4CD9"/>
    <w:rsid w:val="00FB37D7"/>
    <w:rsid w:val="00FC078C"/>
    <w:rsid w:val="00FD300D"/>
    <w:rsid w:val="00FE4296"/>
    <w:rsid w:val="00FF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05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256DD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56DD1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256DD1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256DD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aliases w:val="Обычный (веб) Знак Знак Знак,Обычный (Web) Знак Знак,Обычный (Web) Знак,Обычный (Web)"/>
    <w:basedOn w:val="a"/>
    <w:uiPriority w:val="99"/>
    <w:unhideWhenUsed/>
    <w:rsid w:val="008971B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8971BC"/>
    <w:rPr>
      <w:b/>
      <w:bCs/>
    </w:rPr>
  </w:style>
  <w:style w:type="paragraph" w:customStyle="1" w:styleId="ConsPlusNonformat">
    <w:name w:val="ConsPlusNonformat"/>
    <w:uiPriority w:val="99"/>
    <w:rsid w:val="00897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3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97479"/>
    <w:pPr>
      <w:ind w:left="720"/>
      <w:contextualSpacing/>
    </w:pPr>
  </w:style>
  <w:style w:type="paragraph" w:styleId="a9">
    <w:name w:val="No Spacing"/>
    <w:link w:val="aa"/>
    <w:uiPriority w:val="1"/>
    <w:qFormat/>
    <w:rsid w:val="0097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80B89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1">
    <w:name w:val="Обычный (веб)1"/>
    <w:basedOn w:val="a"/>
    <w:uiPriority w:val="99"/>
    <w:rsid w:val="00B80B89"/>
    <w:pPr>
      <w:suppressAutoHyphens/>
      <w:spacing w:before="240" w:after="240"/>
      <w:ind w:left="480" w:right="240"/>
      <w:jc w:val="both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4E72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72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E72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7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C10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semiHidden/>
    <w:unhideWhenUsed/>
    <w:qFormat/>
    <w:rsid w:val="00F45B7D"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649F-A2B9-4944-9B18-97A26DD4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3</cp:revision>
  <cp:lastPrinted>2024-02-21T13:04:00Z</cp:lastPrinted>
  <dcterms:created xsi:type="dcterms:W3CDTF">2024-02-21T12:49:00Z</dcterms:created>
  <dcterms:modified xsi:type="dcterms:W3CDTF">2024-02-21T13:05:00Z</dcterms:modified>
</cp:coreProperties>
</file>